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9BD1A" w14:textId="77777777" w:rsidR="009154AC" w:rsidRPr="005A0448" w:rsidRDefault="009154AC" w:rsidP="005A0448">
      <w:pPr>
        <w:pStyle w:val="a3"/>
        <w:jc w:val="center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 xml:space="preserve">ДОГОВОР ПОСТАВКИ № </w:t>
      </w:r>
      <w:permStart w:id="1016147324" w:edGrp="everyone"/>
      <w:r w:rsidRPr="005A0448">
        <w:rPr>
          <w:b/>
          <w:sz w:val="22"/>
          <w:szCs w:val="22"/>
        </w:rPr>
        <w:t>_____</w:t>
      </w:r>
    </w:p>
    <w:permEnd w:id="1016147324"/>
    <w:p w14:paraId="3BA8461E" w14:textId="77777777" w:rsidR="005E2957" w:rsidRPr="005A0448" w:rsidRDefault="005E2957" w:rsidP="005A0448">
      <w:pPr>
        <w:pStyle w:val="a3"/>
        <w:jc w:val="center"/>
        <w:rPr>
          <w:b/>
          <w:sz w:val="22"/>
          <w:szCs w:val="22"/>
        </w:rPr>
      </w:pPr>
    </w:p>
    <w:p w14:paraId="4196C52A" w14:textId="77777777" w:rsidR="009154AC" w:rsidRPr="005A0448" w:rsidRDefault="009154AC" w:rsidP="005A0448">
      <w:pPr>
        <w:pStyle w:val="1"/>
        <w:spacing w:line="240" w:lineRule="auto"/>
        <w:ind w:firstLine="0"/>
        <w:jc w:val="center"/>
        <w:rPr>
          <w:sz w:val="22"/>
          <w:szCs w:val="22"/>
        </w:rPr>
      </w:pPr>
      <w:r w:rsidRPr="005A0448">
        <w:rPr>
          <w:sz w:val="22"/>
          <w:szCs w:val="22"/>
        </w:rPr>
        <w:t>г. Екатеринбург</w:t>
      </w:r>
      <w:r w:rsidRPr="005A0448">
        <w:rPr>
          <w:sz w:val="22"/>
          <w:szCs w:val="22"/>
        </w:rPr>
        <w:tab/>
      </w:r>
      <w:r w:rsidRPr="005A0448">
        <w:rPr>
          <w:sz w:val="22"/>
          <w:szCs w:val="22"/>
        </w:rPr>
        <w:tab/>
      </w:r>
      <w:r w:rsidR="006D64E7" w:rsidRPr="005A0448">
        <w:rPr>
          <w:sz w:val="22"/>
          <w:szCs w:val="22"/>
        </w:rPr>
        <w:t xml:space="preserve">        </w:t>
      </w:r>
      <w:r w:rsidRPr="005A0448">
        <w:rPr>
          <w:sz w:val="22"/>
          <w:szCs w:val="22"/>
        </w:rPr>
        <w:tab/>
      </w:r>
      <w:r w:rsidRPr="005A0448">
        <w:rPr>
          <w:sz w:val="22"/>
          <w:szCs w:val="22"/>
        </w:rPr>
        <w:tab/>
      </w:r>
      <w:r w:rsidRPr="005A0448">
        <w:rPr>
          <w:sz w:val="22"/>
          <w:szCs w:val="22"/>
        </w:rPr>
        <w:tab/>
      </w:r>
      <w:r w:rsidRPr="005A0448">
        <w:rPr>
          <w:sz w:val="22"/>
          <w:szCs w:val="22"/>
        </w:rPr>
        <w:tab/>
      </w:r>
      <w:r w:rsidRPr="005A0448">
        <w:rPr>
          <w:sz w:val="22"/>
          <w:szCs w:val="22"/>
        </w:rPr>
        <w:tab/>
        <w:t xml:space="preserve"> «</w:t>
      </w:r>
      <w:permStart w:id="971846730" w:edGrp="everyone"/>
      <w:r w:rsidRPr="005A0448">
        <w:rPr>
          <w:sz w:val="22"/>
          <w:szCs w:val="22"/>
        </w:rPr>
        <w:t>____</w:t>
      </w:r>
      <w:permEnd w:id="971846730"/>
      <w:r w:rsidRPr="005A0448">
        <w:rPr>
          <w:sz w:val="22"/>
          <w:szCs w:val="22"/>
        </w:rPr>
        <w:t xml:space="preserve">» </w:t>
      </w:r>
      <w:permStart w:id="986610931" w:edGrp="everyone"/>
      <w:r w:rsidRPr="005A0448">
        <w:rPr>
          <w:sz w:val="22"/>
          <w:szCs w:val="22"/>
        </w:rPr>
        <w:t>________________</w:t>
      </w:r>
      <w:permEnd w:id="986610931"/>
      <w:r w:rsidRPr="005A0448">
        <w:rPr>
          <w:sz w:val="22"/>
          <w:szCs w:val="22"/>
        </w:rPr>
        <w:t xml:space="preserve"> 20</w:t>
      </w:r>
      <w:permStart w:id="779230754" w:edGrp="everyone"/>
      <w:r w:rsidRPr="005A0448">
        <w:rPr>
          <w:sz w:val="22"/>
          <w:szCs w:val="22"/>
        </w:rPr>
        <w:t>__</w:t>
      </w:r>
      <w:permEnd w:id="779230754"/>
      <w:r w:rsidRPr="005A0448">
        <w:rPr>
          <w:sz w:val="22"/>
          <w:szCs w:val="22"/>
        </w:rPr>
        <w:t xml:space="preserve"> г.</w:t>
      </w:r>
    </w:p>
    <w:p w14:paraId="5016B50C" w14:textId="28A10A7B" w:rsidR="0029120E" w:rsidRPr="005A0448" w:rsidRDefault="009154AC" w:rsidP="005A0448">
      <w:pPr>
        <w:pStyle w:val="af4"/>
        <w:spacing w:after="0"/>
        <w:ind w:left="0"/>
        <w:jc w:val="both"/>
        <w:rPr>
          <w:sz w:val="22"/>
          <w:szCs w:val="22"/>
        </w:rPr>
      </w:pPr>
      <w:r w:rsidRPr="005A0448">
        <w:rPr>
          <w:b/>
          <w:sz w:val="22"/>
          <w:szCs w:val="22"/>
        </w:rPr>
        <w:t xml:space="preserve">           </w:t>
      </w:r>
      <w:bookmarkStart w:id="0" w:name="OLE_LINK1"/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</w:r>
      <w:r w:rsidR="0029120E" w:rsidRPr="005A0448">
        <w:rPr>
          <w:b/>
          <w:sz w:val="22"/>
          <w:szCs w:val="22"/>
        </w:rPr>
        <w:softHyphen/>
        <w:t>ООО «</w:t>
      </w:r>
      <w:proofErr w:type="spellStart"/>
      <w:r w:rsidR="0029120E" w:rsidRPr="005A0448">
        <w:rPr>
          <w:b/>
          <w:sz w:val="22"/>
          <w:szCs w:val="22"/>
        </w:rPr>
        <w:t>Макстори</w:t>
      </w:r>
      <w:proofErr w:type="spellEnd"/>
      <w:r w:rsidR="0029120E" w:rsidRPr="005A0448">
        <w:rPr>
          <w:b/>
          <w:sz w:val="22"/>
          <w:szCs w:val="22"/>
        </w:rPr>
        <w:t>»</w:t>
      </w:r>
      <w:r w:rsidR="0029120E" w:rsidRPr="005A0448">
        <w:rPr>
          <w:sz w:val="22"/>
          <w:szCs w:val="22"/>
        </w:rPr>
        <w:t xml:space="preserve">, именуемое в дальнейшем </w:t>
      </w:r>
      <w:r w:rsidR="0029120E" w:rsidRPr="005A0448">
        <w:rPr>
          <w:b/>
          <w:sz w:val="22"/>
          <w:szCs w:val="22"/>
        </w:rPr>
        <w:t>«Поставщик»</w:t>
      </w:r>
      <w:r w:rsidR="0029120E" w:rsidRPr="005A0448">
        <w:rPr>
          <w:sz w:val="22"/>
          <w:szCs w:val="22"/>
        </w:rPr>
        <w:t xml:space="preserve">, в лице Управляющего Индивидуального предпринимателя </w:t>
      </w:r>
      <w:r w:rsidR="006C6FA9">
        <w:rPr>
          <w:sz w:val="22"/>
          <w:szCs w:val="22"/>
        </w:rPr>
        <w:t>Потаповой Ольги Николаевны</w:t>
      </w:r>
      <w:r w:rsidR="0029120E" w:rsidRPr="005A0448">
        <w:rPr>
          <w:sz w:val="22"/>
          <w:szCs w:val="22"/>
        </w:rPr>
        <w:t>, действующего на основании</w:t>
      </w:r>
      <w:r w:rsidR="006C6FA9">
        <w:rPr>
          <w:sz w:val="22"/>
          <w:szCs w:val="22"/>
        </w:rPr>
        <w:t xml:space="preserve"> </w:t>
      </w:r>
      <w:r w:rsidR="0029120E" w:rsidRPr="005A0448">
        <w:rPr>
          <w:sz w:val="22"/>
          <w:szCs w:val="22"/>
        </w:rPr>
        <w:t>Устава</w:t>
      </w:r>
      <w:r w:rsidR="006F1DBC">
        <w:rPr>
          <w:sz w:val="22"/>
          <w:szCs w:val="22"/>
        </w:rPr>
        <w:t>,</w:t>
      </w:r>
      <w:r w:rsidR="0029120E" w:rsidRPr="005A0448">
        <w:rPr>
          <w:sz w:val="22"/>
          <w:szCs w:val="22"/>
        </w:rPr>
        <w:t xml:space="preserve"> с одной стороны, и </w:t>
      </w:r>
      <w:r w:rsidR="00566284">
        <w:rPr>
          <w:sz w:val="22"/>
          <w:szCs w:val="22"/>
        </w:rPr>
        <w:t>_____________________________________</w:t>
      </w:r>
      <w:r w:rsidR="006F1DBC">
        <w:rPr>
          <w:sz w:val="22"/>
          <w:szCs w:val="22"/>
        </w:rPr>
        <w:t>_________________________________________________________</w:t>
      </w:r>
      <w:r w:rsidR="00566284">
        <w:rPr>
          <w:sz w:val="22"/>
          <w:szCs w:val="22"/>
        </w:rPr>
        <w:t>_</w:t>
      </w:r>
      <w:r w:rsidR="0029120E" w:rsidRPr="005A0448">
        <w:rPr>
          <w:sz w:val="22"/>
          <w:szCs w:val="22"/>
        </w:rPr>
        <w:t xml:space="preserve"> именуемое в дальнейшем </w:t>
      </w:r>
      <w:r w:rsidR="0029120E" w:rsidRPr="005A0448">
        <w:rPr>
          <w:b/>
          <w:sz w:val="22"/>
          <w:szCs w:val="22"/>
        </w:rPr>
        <w:t>«Покупатель»</w:t>
      </w:r>
      <w:r w:rsidR="0029120E" w:rsidRPr="005A0448">
        <w:rPr>
          <w:sz w:val="22"/>
          <w:szCs w:val="22"/>
        </w:rPr>
        <w:t xml:space="preserve">, </w:t>
      </w:r>
      <w:r w:rsidR="00566284">
        <w:rPr>
          <w:sz w:val="22"/>
          <w:szCs w:val="22"/>
        </w:rPr>
        <w:t xml:space="preserve">в лице _____________________, действующего на основании ____________________, </w:t>
      </w:r>
      <w:r w:rsidR="0029120E" w:rsidRPr="005A0448">
        <w:rPr>
          <w:sz w:val="22"/>
          <w:szCs w:val="22"/>
        </w:rPr>
        <w:t>с другой стороны, совместно именуемые в дальнейшем «Стороны», заключили настоящий Договор о нижеследующем.</w:t>
      </w:r>
    </w:p>
    <w:bookmarkEnd w:id="0"/>
    <w:p w14:paraId="122C7091" w14:textId="77777777" w:rsidR="009154AC" w:rsidRPr="005A0448" w:rsidRDefault="009154AC" w:rsidP="005A0448">
      <w:pPr>
        <w:pStyle w:val="1"/>
        <w:spacing w:line="240" w:lineRule="auto"/>
        <w:ind w:firstLine="0"/>
        <w:jc w:val="center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 xml:space="preserve">1. </w:t>
      </w:r>
      <w:r w:rsidR="005A6561" w:rsidRPr="005A0448">
        <w:rPr>
          <w:b/>
          <w:sz w:val="22"/>
          <w:szCs w:val="22"/>
        </w:rPr>
        <w:t>Предмет договора</w:t>
      </w:r>
    </w:p>
    <w:p w14:paraId="4DE73108" w14:textId="77777777" w:rsidR="009154AC" w:rsidRPr="005A0448" w:rsidRDefault="009154AC" w:rsidP="005A0448">
      <w:pPr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1.1. Поставщик обязуется </w:t>
      </w:r>
      <w:r w:rsidR="00566783" w:rsidRPr="005A0448">
        <w:rPr>
          <w:sz w:val="22"/>
          <w:szCs w:val="22"/>
        </w:rPr>
        <w:t>поставить Покупателю на условиях, согласованных в</w:t>
      </w:r>
      <w:r w:rsidR="0029120E" w:rsidRPr="005A0448">
        <w:rPr>
          <w:sz w:val="22"/>
          <w:szCs w:val="22"/>
        </w:rPr>
        <w:t xml:space="preserve"> заявках Покупателя и счетах на оплату</w:t>
      </w:r>
      <w:r w:rsidR="00566783" w:rsidRPr="005A0448">
        <w:rPr>
          <w:sz w:val="22"/>
          <w:szCs w:val="22"/>
        </w:rPr>
        <w:t>,</w:t>
      </w:r>
      <w:r w:rsidRPr="005A0448">
        <w:rPr>
          <w:sz w:val="22"/>
          <w:szCs w:val="22"/>
        </w:rPr>
        <w:t xml:space="preserve"> а Покупатель оплатить и принять Товар. </w:t>
      </w:r>
    </w:p>
    <w:p w14:paraId="3950EF40" w14:textId="77777777" w:rsidR="009154AC" w:rsidRPr="005A0448" w:rsidRDefault="009154AC" w:rsidP="005A0448">
      <w:pPr>
        <w:pStyle w:val="1"/>
        <w:spacing w:line="240" w:lineRule="auto"/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1.2. Наименование, колич</w:t>
      </w:r>
      <w:r w:rsidR="00566783" w:rsidRPr="005A0448">
        <w:rPr>
          <w:sz w:val="22"/>
          <w:szCs w:val="22"/>
        </w:rPr>
        <w:t xml:space="preserve">ество, ассортимент, цена Товара, сроки оплаты и условия транспортировки </w:t>
      </w:r>
      <w:r w:rsidRPr="005A0448">
        <w:rPr>
          <w:sz w:val="22"/>
          <w:szCs w:val="22"/>
        </w:rPr>
        <w:t xml:space="preserve">указываются в </w:t>
      </w:r>
      <w:r w:rsidR="00CC62D4" w:rsidRPr="005A0448">
        <w:rPr>
          <w:sz w:val="22"/>
          <w:szCs w:val="22"/>
        </w:rPr>
        <w:t>заявках</w:t>
      </w:r>
      <w:r w:rsidR="00566783" w:rsidRPr="005A0448">
        <w:rPr>
          <w:sz w:val="22"/>
          <w:szCs w:val="22"/>
        </w:rPr>
        <w:t xml:space="preserve">, </w:t>
      </w:r>
      <w:r w:rsidRPr="005A0448">
        <w:rPr>
          <w:sz w:val="22"/>
          <w:szCs w:val="22"/>
        </w:rPr>
        <w:t xml:space="preserve">счетах </w:t>
      </w:r>
      <w:r w:rsidR="00566783" w:rsidRPr="005A0448">
        <w:rPr>
          <w:sz w:val="22"/>
          <w:szCs w:val="22"/>
        </w:rPr>
        <w:t xml:space="preserve">на оплату </w:t>
      </w:r>
      <w:r w:rsidRPr="005A0448">
        <w:rPr>
          <w:sz w:val="22"/>
          <w:szCs w:val="22"/>
        </w:rPr>
        <w:t>и накладных на каждую партию Товара, являющихся неотъемлемыми частями настоящего Договора.</w:t>
      </w:r>
    </w:p>
    <w:p w14:paraId="70F740F0" w14:textId="77777777" w:rsidR="004065AC" w:rsidRPr="005A0448" w:rsidRDefault="004065AC" w:rsidP="005A0448">
      <w:pPr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1.3. Товар, поставляемый по настоящему Договору соответствует государственным стандартам и техническим условиям, установленным в Российской Федерации для данного вида Товара.</w:t>
      </w:r>
    </w:p>
    <w:p w14:paraId="58833D75" w14:textId="77777777" w:rsidR="005E2957" w:rsidRPr="005A0448" w:rsidRDefault="005E2957" w:rsidP="005A0448">
      <w:pPr>
        <w:ind w:firstLine="567"/>
        <w:jc w:val="both"/>
        <w:rPr>
          <w:sz w:val="22"/>
          <w:szCs w:val="22"/>
        </w:rPr>
      </w:pPr>
    </w:p>
    <w:p w14:paraId="3DD99E86" w14:textId="77777777" w:rsidR="009154AC" w:rsidRPr="005A0448" w:rsidRDefault="009154AC" w:rsidP="005A0448">
      <w:pPr>
        <w:pStyle w:val="1"/>
        <w:spacing w:line="240" w:lineRule="auto"/>
        <w:ind w:firstLine="709"/>
        <w:jc w:val="center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 xml:space="preserve">2. </w:t>
      </w:r>
      <w:r w:rsidR="005A6561" w:rsidRPr="005A0448">
        <w:rPr>
          <w:b/>
          <w:sz w:val="22"/>
          <w:szCs w:val="22"/>
        </w:rPr>
        <w:t>Порядок заказа товара</w:t>
      </w:r>
    </w:p>
    <w:p w14:paraId="60A35F88" w14:textId="77777777" w:rsidR="009154AC" w:rsidRPr="005A0448" w:rsidRDefault="009154AC" w:rsidP="005A0448">
      <w:pPr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2.1. Покупатель </w:t>
      </w:r>
      <w:r w:rsidR="00531090" w:rsidRPr="005A0448">
        <w:rPr>
          <w:sz w:val="22"/>
          <w:szCs w:val="22"/>
        </w:rPr>
        <w:t>любым доступным средством</w:t>
      </w:r>
      <w:r w:rsidRPr="005A0448">
        <w:rPr>
          <w:sz w:val="22"/>
          <w:szCs w:val="22"/>
        </w:rPr>
        <w:t xml:space="preserve"> направляет Поставщику заявку с указанием ассортимента, количества Товара</w:t>
      </w:r>
      <w:r w:rsidR="00531090" w:rsidRPr="005A0448">
        <w:rPr>
          <w:sz w:val="22"/>
          <w:szCs w:val="22"/>
        </w:rPr>
        <w:t>, желаемых сроков поставки</w:t>
      </w:r>
      <w:r w:rsidRPr="005A0448">
        <w:rPr>
          <w:sz w:val="22"/>
          <w:szCs w:val="22"/>
        </w:rPr>
        <w:t>.</w:t>
      </w:r>
    </w:p>
    <w:p w14:paraId="7694D0F9" w14:textId="77777777" w:rsidR="009154AC" w:rsidRPr="005A0448" w:rsidRDefault="009154AC" w:rsidP="005A0448">
      <w:pPr>
        <w:tabs>
          <w:tab w:val="left" w:pos="0"/>
          <w:tab w:val="num" w:pos="1080"/>
        </w:tabs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2.2. Поставщик в течение 2 (Двух) рабочих дней рассматривает заявку и согласовывает с Покупателем </w:t>
      </w:r>
      <w:r w:rsidR="00531090" w:rsidRPr="005A0448">
        <w:rPr>
          <w:sz w:val="22"/>
          <w:szCs w:val="22"/>
        </w:rPr>
        <w:t xml:space="preserve">условия </w:t>
      </w:r>
      <w:r w:rsidR="00414BE7" w:rsidRPr="005A0448">
        <w:rPr>
          <w:sz w:val="22"/>
          <w:szCs w:val="22"/>
        </w:rPr>
        <w:t>поставки</w:t>
      </w:r>
      <w:r w:rsidRPr="005A0448">
        <w:rPr>
          <w:sz w:val="22"/>
          <w:szCs w:val="22"/>
        </w:rPr>
        <w:t xml:space="preserve">. </w:t>
      </w:r>
    </w:p>
    <w:p w14:paraId="4621E83A" w14:textId="77777777" w:rsidR="00531090" w:rsidRPr="005A0448" w:rsidRDefault="009154AC" w:rsidP="005A0448">
      <w:pPr>
        <w:tabs>
          <w:tab w:val="left" w:pos="0"/>
          <w:tab w:val="num" w:pos="1080"/>
        </w:tabs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2.3. На основании согласованн</w:t>
      </w:r>
      <w:r w:rsidR="00531090" w:rsidRPr="005A0448">
        <w:rPr>
          <w:sz w:val="22"/>
          <w:szCs w:val="22"/>
        </w:rPr>
        <w:t>ых с Покупателем</w:t>
      </w:r>
      <w:r w:rsidRPr="005A0448">
        <w:rPr>
          <w:sz w:val="22"/>
          <w:szCs w:val="22"/>
        </w:rPr>
        <w:t xml:space="preserve"> </w:t>
      </w:r>
      <w:r w:rsidR="00531090" w:rsidRPr="005A0448">
        <w:rPr>
          <w:sz w:val="22"/>
          <w:szCs w:val="22"/>
        </w:rPr>
        <w:t>условий поставки</w:t>
      </w:r>
      <w:r w:rsidRPr="005A0448">
        <w:rPr>
          <w:sz w:val="22"/>
          <w:szCs w:val="22"/>
        </w:rPr>
        <w:t xml:space="preserve"> Поставщик направляет </w:t>
      </w:r>
      <w:r w:rsidR="00531090" w:rsidRPr="005A0448">
        <w:rPr>
          <w:sz w:val="22"/>
          <w:szCs w:val="22"/>
        </w:rPr>
        <w:t xml:space="preserve">Покупателю </w:t>
      </w:r>
      <w:r w:rsidRPr="005A0448">
        <w:rPr>
          <w:sz w:val="22"/>
          <w:szCs w:val="22"/>
        </w:rPr>
        <w:t>по электронной почте Счет на оплату</w:t>
      </w:r>
      <w:r w:rsidR="00531090" w:rsidRPr="005A0448">
        <w:rPr>
          <w:sz w:val="22"/>
          <w:szCs w:val="22"/>
        </w:rPr>
        <w:t>.</w:t>
      </w:r>
    </w:p>
    <w:p w14:paraId="1DD6D802" w14:textId="77777777" w:rsidR="009154AC" w:rsidRPr="005A0448" w:rsidRDefault="00531090" w:rsidP="005A0448">
      <w:pPr>
        <w:tabs>
          <w:tab w:val="left" w:pos="0"/>
          <w:tab w:val="num" w:pos="1080"/>
        </w:tabs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2.4. Поку</w:t>
      </w:r>
      <w:r w:rsidR="007C0749" w:rsidRPr="005A0448">
        <w:rPr>
          <w:sz w:val="22"/>
          <w:szCs w:val="22"/>
        </w:rPr>
        <w:t xml:space="preserve">патель при согласии с условиями, указанными в Счете на оплату, </w:t>
      </w:r>
      <w:r w:rsidRPr="005A0448">
        <w:rPr>
          <w:sz w:val="22"/>
          <w:szCs w:val="22"/>
        </w:rPr>
        <w:t xml:space="preserve">обязан </w:t>
      </w:r>
      <w:r w:rsidR="007C0749" w:rsidRPr="005A0448">
        <w:rPr>
          <w:sz w:val="22"/>
          <w:szCs w:val="22"/>
        </w:rPr>
        <w:t>письменно по электронной почте подтвердить свое согласие на поставку Товара</w:t>
      </w:r>
      <w:r w:rsidRPr="005A0448">
        <w:rPr>
          <w:sz w:val="22"/>
          <w:szCs w:val="22"/>
        </w:rPr>
        <w:t>.</w:t>
      </w:r>
    </w:p>
    <w:p w14:paraId="56297D85" w14:textId="77777777" w:rsidR="009154AC" w:rsidRPr="005A0448" w:rsidRDefault="009154AC" w:rsidP="005A0448">
      <w:pPr>
        <w:pStyle w:val="a6"/>
        <w:ind w:firstLine="709"/>
        <w:jc w:val="both"/>
        <w:rPr>
          <w:rFonts w:ascii="Times New Roman" w:hAnsi="Times New Roman"/>
          <w:sz w:val="22"/>
          <w:szCs w:val="22"/>
        </w:rPr>
      </w:pPr>
      <w:r w:rsidRPr="005A0448">
        <w:rPr>
          <w:rFonts w:ascii="Times New Roman" w:hAnsi="Times New Roman"/>
          <w:sz w:val="22"/>
          <w:szCs w:val="22"/>
        </w:rPr>
        <w:t>2.</w:t>
      </w:r>
      <w:r w:rsidR="00414BE7" w:rsidRPr="005A0448">
        <w:rPr>
          <w:rFonts w:ascii="Times New Roman" w:hAnsi="Times New Roman"/>
          <w:sz w:val="22"/>
          <w:szCs w:val="22"/>
        </w:rPr>
        <w:t>5</w:t>
      </w:r>
      <w:r w:rsidRPr="005A0448">
        <w:rPr>
          <w:rFonts w:ascii="Times New Roman" w:hAnsi="Times New Roman"/>
          <w:sz w:val="22"/>
          <w:szCs w:val="22"/>
        </w:rPr>
        <w:t>. Поставщик уведомляет Покупателя о готовности Товара к отгрузке по электронной почте</w:t>
      </w:r>
      <w:r w:rsidR="00531090" w:rsidRPr="005A0448">
        <w:rPr>
          <w:rFonts w:ascii="Times New Roman" w:hAnsi="Times New Roman"/>
          <w:sz w:val="22"/>
          <w:szCs w:val="22"/>
        </w:rPr>
        <w:t xml:space="preserve"> за </w:t>
      </w:r>
      <w:r w:rsidR="007C0749" w:rsidRPr="005A0448">
        <w:rPr>
          <w:rFonts w:ascii="Times New Roman" w:hAnsi="Times New Roman"/>
          <w:sz w:val="22"/>
          <w:szCs w:val="22"/>
        </w:rPr>
        <w:t>2 (два)</w:t>
      </w:r>
      <w:r w:rsidR="00931E59" w:rsidRPr="005A0448">
        <w:rPr>
          <w:rFonts w:ascii="Times New Roman" w:hAnsi="Times New Roman"/>
          <w:sz w:val="22"/>
          <w:szCs w:val="22"/>
        </w:rPr>
        <w:t xml:space="preserve"> </w:t>
      </w:r>
      <w:r w:rsidR="00531090" w:rsidRPr="005A0448">
        <w:rPr>
          <w:rFonts w:ascii="Times New Roman" w:hAnsi="Times New Roman"/>
          <w:sz w:val="22"/>
          <w:szCs w:val="22"/>
        </w:rPr>
        <w:t>рабочих дн</w:t>
      </w:r>
      <w:r w:rsidR="00931E59" w:rsidRPr="005A0448">
        <w:rPr>
          <w:rFonts w:ascii="Times New Roman" w:hAnsi="Times New Roman"/>
          <w:sz w:val="22"/>
          <w:szCs w:val="22"/>
        </w:rPr>
        <w:t>ей</w:t>
      </w:r>
      <w:r w:rsidR="00531090" w:rsidRPr="005A0448">
        <w:rPr>
          <w:rFonts w:ascii="Times New Roman" w:hAnsi="Times New Roman"/>
          <w:sz w:val="22"/>
          <w:szCs w:val="22"/>
        </w:rPr>
        <w:t xml:space="preserve"> до предполагаемой даты отгрузки.</w:t>
      </w:r>
    </w:p>
    <w:p w14:paraId="10C14B62" w14:textId="77777777" w:rsidR="005E2957" w:rsidRPr="005A0448" w:rsidRDefault="005E2957" w:rsidP="005A0448">
      <w:pPr>
        <w:pStyle w:val="a6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6275AFF0" w14:textId="77777777" w:rsidR="009154AC" w:rsidRPr="005A0448" w:rsidRDefault="009154AC" w:rsidP="005A0448">
      <w:pPr>
        <w:pStyle w:val="1"/>
        <w:spacing w:line="240" w:lineRule="auto"/>
        <w:ind w:firstLine="0"/>
        <w:jc w:val="center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 xml:space="preserve">3. </w:t>
      </w:r>
      <w:r w:rsidR="005A6561" w:rsidRPr="005A0448">
        <w:rPr>
          <w:b/>
          <w:sz w:val="22"/>
          <w:szCs w:val="22"/>
        </w:rPr>
        <w:t>Цена и порядок расчетов</w:t>
      </w:r>
    </w:p>
    <w:p w14:paraId="57EB7303" w14:textId="77777777" w:rsidR="009154AC" w:rsidRPr="005A0448" w:rsidRDefault="009154AC" w:rsidP="005A0448">
      <w:pPr>
        <w:tabs>
          <w:tab w:val="left" w:pos="540"/>
          <w:tab w:val="left" w:pos="1134"/>
        </w:tabs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3.1. Стоимость Товара определяется в Счетах на оплату и товарных накладных</w:t>
      </w:r>
      <w:r w:rsidR="005E2957" w:rsidRPr="005A0448">
        <w:rPr>
          <w:sz w:val="22"/>
          <w:szCs w:val="22"/>
        </w:rPr>
        <w:t xml:space="preserve">, включает в себя НДС </w:t>
      </w:r>
      <w:r w:rsidR="00C037E3">
        <w:rPr>
          <w:sz w:val="22"/>
          <w:szCs w:val="22"/>
        </w:rPr>
        <w:t>по ставке, предусмотренной ст.164 НК РФ</w:t>
      </w:r>
      <w:r w:rsidR="00577314" w:rsidRPr="005A0448">
        <w:rPr>
          <w:sz w:val="22"/>
          <w:szCs w:val="22"/>
        </w:rPr>
        <w:t>, а так же транспортные расходы, если доставку товара до Покупателя осуществляется Поставщиком.</w:t>
      </w:r>
      <w:r w:rsidRPr="005A0448">
        <w:rPr>
          <w:sz w:val="22"/>
          <w:szCs w:val="22"/>
        </w:rPr>
        <w:t xml:space="preserve"> </w:t>
      </w:r>
    </w:p>
    <w:p w14:paraId="7EA81859" w14:textId="77777777" w:rsidR="009154AC" w:rsidRPr="005A0448" w:rsidRDefault="009154AC" w:rsidP="005A0448">
      <w:pPr>
        <w:tabs>
          <w:tab w:val="left" w:pos="540"/>
          <w:tab w:val="left" w:pos="1134"/>
        </w:tabs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3.2.</w:t>
      </w:r>
      <w:r w:rsidR="006039A2" w:rsidRPr="005A0448">
        <w:rPr>
          <w:sz w:val="22"/>
          <w:szCs w:val="22"/>
        </w:rPr>
        <w:t xml:space="preserve"> </w:t>
      </w:r>
      <w:r w:rsidRPr="005A0448">
        <w:rPr>
          <w:sz w:val="22"/>
          <w:szCs w:val="22"/>
        </w:rPr>
        <w:t xml:space="preserve">Оплата Товара осуществляется безналичным </w:t>
      </w:r>
      <w:r w:rsidR="006039A2" w:rsidRPr="005A0448">
        <w:rPr>
          <w:sz w:val="22"/>
          <w:szCs w:val="22"/>
        </w:rPr>
        <w:t xml:space="preserve">платежом. </w:t>
      </w:r>
      <w:r w:rsidRPr="005A0448">
        <w:rPr>
          <w:sz w:val="22"/>
          <w:szCs w:val="22"/>
        </w:rPr>
        <w:t>Датой оплаты считается дата поступления денежных средств</w:t>
      </w:r>
      <w:r w:rsidR="006039A2" w:rsidRPr="005A0448">
        <w:rPr>
          <w:sz w:val="22"/>
          <w:szCs w:val="22"/>
        </w:rPr>
        <w:t xml:space="preserve"> </w:t>
      </w:r>
      <w:r w:rsidRPr="005A0448">
        <w:rPr>
          <w:sz w:val="22"/>
          <w:szCs w:val="22"/>
        </w:rPr>
        <w:t>на расчетный счет и (или) в кассу Поставщика.</w:t>
      </w:r>
    </w:p>
    <w:p w14:paraId="11BAFB81" w14:textId="77777777" w:rsidR="006039A2" w:rsidRPr="005A0448" w:rsidRDefault="006039A2" w:rsidP="005A0448">
      <w:pPr>
        <w:pStyle w:val="1"/>
        <w:tabs>
          <w:tab w:val="left" w:pos="540"/>
        </w:tabs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3.3. Цена на Товар является фиксированной, за исключением случаев, предусмотренных в п.3.4. настоящего Договора.</w:t>
      </w:r>
    </w:p>
    <w:p w14:paraId="4D4F505D" w14:textId="77777777" w:rsidR="006039A2" w:rsidRPr="005A0448" w:rsidRDefault="006039A2" w:rsidP="005A0448">
      <w:pPr>
        <w:pStyle w:val="1"/>
        <w:tabs>
          <w:tab w:val="left" w:pos="540"/>
        </w:tabs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3.4. В случае оплаты Товар на условиях 100% предоплаты и при неоплате Покупателем Счета в установленные сроки, Поставщик</w:t>
      </w:r>
      <w:r w:rsidR="0003345D" w:rsidRPr="005A0448">
        <w:rPr>
          <w:sz w:val="22"/>
          <w:szCs w:val="22"/>
        </w:rPr>
        <w:t xml:space="preserve"> праве аннулировать Счет на оплату</w:t>
      </w:r>
      <w:r w:rsidRPr="005A0448">
        <w:rPr>
          <w:sz w:val="22"/>
          <w:szCs w:val="22"/>
        </w:rPr>
        <w:t xml:space="preserve"> в одностороннем порядке и изменить цену Товара, о чем письменно по электронной почте уведомляет Покупателя. В этом случае Поставщик не несет ответственности за </w:t>
      </w:r>
      <w:proofErr w:type="spellStart"/>
      <w:r w:rsidRPr="005A0448">
        <w:rPr>
          <w:sz w:val="22"/>
          <w:szCs w:val="22"/>
        </w:rPr>
        <w:t>непоставку</w:t>
      </w:r>
      <w:proofErr w:type="spellEnd"/>
      <w:r w:rsidRPr="005A0448">
        <w:rPr>
          <w:sz w:val="22"/>
          <w:szCs w:val="22"/>
        </w:rPr>
        <w:t xml:space="preserve"> Товара. В случае согласия Покупателя на изменение цены, </w:t>
      </w:r>
      <w:r w:rsidR="0003345D" w:rsidRPr="005A0448">
        <w:rPr>
          <w:sz w:val="22"/>
          <w:szCs w:val="22"/>
        </w:rPr>
        <w:t>Поставщик направляет Покупателю измененный счет на оплату</w:t>
      </w:r>
      <w:r w:rsidRPr="005A0448">
        <w:rPr>
          <w:sz w:val="22"/>
          <w:szCs w:val="22"/>
        </w:rPr>
        <w:t>.</w:t>
      </w:r>
    </w:p>
    <w:p w14:paraId="76CAEB14" w14:textId="77777777" w:rsidR="006039A2" w:rsidRPr="005A0448" w:rsidRDefault="006039A2" w:rsidP="005A0448">
      <w:pPr>
        <w:tabs>
          <w:tab w:val="left" w:pos="540"/>
          <w:tab w:val="left" w:pos="1134"/>
        </w:tabs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3.5. Сроки оплаты Товара согласовываются Сторонами в </w:t>
      </w:r>
      <w:r w:rsidR="0003345D" w:rsidRPr="005A0448">
        <w:rPr>
          <w:sz w:val="22"/>
          <w:szCs w:val="22"/>
        </w:rPr>
        <w:t xml:space="preserve">Счете на оплату </w:t>
      </w:r>
      <w:r w:rsidRPr="005A0448">
        <w:rPr>
          <w:sz w:val="22"/>
          <w:szCs w:val="22"/>
        </w:rPr>
        <w:t>на конкретную партию Товара.</w:t>
      </w:r>
    </w:p>
    <w:p w14:paraId="61A962AA" w14:textId="77777777" w:rsidR="008E13C9" w:rsidRPr="005A0448" w:rsidRDefault="008E13C9" w:rsidP="005A0448">
      <w:pPr>
        <w:tabs>
          <w:tab w:val="left" w:pos="540"/>
          <w:tab w:val="left" w:pos="1134"/>
        </w:tabs>
        <w:ind w:firstLine="709"/>
        <w:jc w:val="both"/>
        <w:rPr>
          <w:sz w:val="22"/>
          <w:szCs w:val="22"/>
        </w:rPr>
      </w:pPr>
    </w:p>
    <w:p w14:paraId="3A3AEC19" w14:textId="77777777" w:rsidR="009154AC" w:rsidRPr="005A0448" w:rsidRDefault="009154AC" w:rsidP="005A0448">
      <w:pPr>
        <w:pStyle w:val="1"/>
        <w:spacing w:line="240" w:lineRule="auto"/>
        <w:ind w:firstLine="0"/>
        <w:jc w:val="center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 xml:space="preserve">4. </w:t>
      </w:r>
      <w:r w:rsidR="005A6561" w:rsidRPr="005A0448">
        <w:rPr>
          <w:b/>
          <w:sz w:val="22"/>
          <w:szCs w:val="22"/>
        </w:rPr>
        <w:t>Порядок и условия поставки товара</w:t>
      </w:r>
    </w:p>
    <w:p w14:paraId="01805AD8" w14:textId="77777777" w:rsidR="009154AC" w:rsidRPr="005A0448" w:rsidRDefault="0029120E" w:rsidP="005A0448">
      <w:pPr>
        <w:pStyle w:val="1"/>
        <w:spacing w:line="240" w:lineRule="auto"/>
        <w:ind w:firstLine="567"/>
        <w:rPr>
          <w:sz w:val="22"/>
          <w:szCs w:val="22"/>
        </w:rPr>
      </w:pPr>
      <w:r w:rsidRPr="005A0448">
        <w:rPr>
          <w:sz w:val="22"/>
          <w:szCs w:val="22"/>
        </w:rPr>
        <w:t>4.1.</w:t>
      </w:r>
      <w:r w:rsidRPr="005A0448">
        <w:rPr>
          <w:sz w:val="22"/>
          <w:szCs w:val="22"/>
        </w:rPr>
        <w:tab/>
      </w:r>
      <w:r w:rsidR="009154AC" w:rsidRPr="005A0448">
        <w:rPr>
          <w:sz w:val="22"/>
          <w:szCs w:val="22"/>
        </w:rPr>
        <w:t>Одновременно с Товаром Поставщик предоставляет Покупателю:</w:t>
      </w:r>
    </w:p>
    <w:p w14:paraId="3429C931" w14:textId="77777777" w:rsidR="006039A2" w:rsidRPr="005A0448" w:rsidRDefault="006039A2" w:rsidP="005A0448">
      <w:pPr>
        <w:pStyle w:val="a6"/>
        <w:ind w:firstLine="709"/>
        <w:jc w:val="both"/>
        <w:rPr>
          <w:rFonts w:ascii="Times New Roman" w:hAnsi="Times New Roman"/>
          <w:sz w:val="22"/>
          <w:szCs w:val="22"/>
        </w:rPr>
      </w:pPr>
      <w:r w:rsidRPr="005A0448">
        <w:rPr>
          <w:rFonts w:ascii="Times New Roman" w:hAnsi="Times New Roman"/>
          <w:sz w:val="22"/>
          <w:szCs w:val="22"/>
        </w:rPr>
        <w:t>4.1.1. товарные накладные,</w:t>
      </w:r>
    </w:p>
    <w:p w14:paraId="42182389" w14:textId="77777777" w:rsidR="006039A2" w:rsidRPr="005A0448" w:rsidRDefault="006039A2" w:rsidP="005A0448">
      <w:pPr>
        <w:pStyle w:val="a6"/>
        <w:ind w:firstLine="709"/>
        <w:jc w:val="both"/>
        <w:rPr>
          <w:rFonts w:ascii="Times New Roman" w:hAnsi="Times New Roman"/>
          <w:sz w:val="22"/>
          <w:szCs w:val="22"/>
        </w:rPr>
      </w:pPr>
      <w:r w:rsidRPr="005A0448">
        <w:rPr>
          <w:rFonts w:ascii="Times New Roman" w:hAnsi="Times New Roman"/>
          <w:sz w:val="22"/>
          <w:szCs w:val="22"/>
        </w:rPr>
        <w:t>4.1.2. счет-фактуру,</w:t>
      </w:r>
    </w:p>
    <w:p w14:paraId="33180FBB" w14:textId="77777777" w:rsidR="006039A2" w:rsidRPr="005A0448" w:rsidRDefault="00475E37" w:rsidP="005A0448">
      <w:pPr>
        <w:ind w:firstLine="720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4.1.3. </w:t>
      </w:r>
      <w:r w:rsidR="006039A2" w:rsidRPr="005A0448">
        <w:rPr>
          <w:sz w:val="22"/>
          <w:szCs w:val="22"/>
        </w:rPr>
        <w:t>транспортные накладные</w:t>
      </w:r>
      <w:r w:rsidRPr="005A0448">
        <w:rPr>
          <w:sz w:val="22"/>
          <w:szCs w:val="22"/>
        </w:rPr>
        <w:t xml:space="preserve"> (при поставке Товара силами Поставщика)</w:t>
      </w:r>
      <w:r w:rsidR="006039A2" w:rsidRPr="005A0448">
        <w:rPr>
          <w:sz w:val="22"/>
          <w:szCs w:val="22"/>
        </w:rPr>
        <w:t xml:space="preserve">, </w:t>
      </w:r>
    </w:p>
    <w:p w14:paraId="3D2049B5" w14:textId="77777777" w:rsidR="006039A2" w:rsidRPr="005A0448" w:rsidRDefault="006039A2" w:rsidP="005A0448">
      <w:pPr>
        <w:ind w:firstLine="720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4.1.4. </w:t>
      </w:r>
      <w:r w:rsidR="008E13C9" w:rsidRPr="005A0448">
        <w:rPr>
          <w:sz w:val="22"/>
          <w:szCs w:val="22"/>
        </w:rPr>
        <w:t>документы, подтверждающие качество товара</w:t>
      </w:r>
      <w:r w:rsidR="00CF5E5A" w:rsidRPr="005A0448">
        <w:rPr>
          <w:sz w:val="22"/>
          <w:szCs w:val="22"/>
        </w:rPr>
        <w:t>.</w:t>
      </w:r>
    </w:p>
    <w:p w14:paraId="1AB87741" w14:textId="77777777" w:rsidR="006039A2" w:rsidRPr="005A0448" w:rsidRDefault="008E13C9" w:rsidP="005A0448">
      <w:pPr>
        <w:pStyle w:val="a6"/>
        <w:ind w:firstLine="709"/>
        <w:jc w:val="both"/>
        <w:rPr>
          <w:rFonts w:ascii="Times New Roman" w:hAnsi="Times New Roman"/>
          <w:sz w:val="22"/>
          <w:szCs w:val="22"/>
        </w:rPr>
      </w:pPr>
      <w:r w:rsidRPr="005A0448">
        <w:rPr>
          <w:rFonts w:ascii="Times New Roman" w:hAnsi="Times New Roman"/>
          <w:sz w:val="22"/>
          <w:szCs w:val="22"/>
        </w:rPr>
        <w:t>4.2. Отгрузка Товара может быть осуществлена как самовывозом</w:t>
      </w:r>
      <w:r w:rsidR="00D44F96" w:rsidRPr="005A0448">
        <w:rPr>
          <w:rFonts w:ascii="Times New Roman" w:hAnsi="Times New Roman"/>
          <w:sz w:val="22"/>
          <w:szCs w:val="22"/>
        </w:rPr>
        <w:t xml:space="preserve"> Покупателя</w:t>
      </w:r>
      <w:r w:rsidRPr="005A0448">
        <w:rPr>
          <w:rFonts w:ascii="Times New Roman" w:hAnsi="Times New Roman"/>
          <w:sz w:val="22"/>
          <w:szCs w:val="22"/>
        </w:rPr>
        <w:t>, так и на условиях доставки товара силами</w:t>
      </w:r>
      <w:r w:rsidR="005E2957" w:rsidRPr="005A0448">
        <w:rPr>
          <w:rFonts w:ascii="Times New Roman" w:hAnsi="Times New Roman"/>
          <w:sz w:val="22"/>
          <w:szCs w:val="22"/>
        </w:rPr>
        <w:t xml:space="preserve"> Поставщика</w:t>
      </w:r>
      <w:r w:rsidRPr="005A0448">
        <w:rPr>
          <w:rFonts w:ascii="Times New Roman" w:hAnsi="Times New Roman"/>
          <w:sz w:val="22"/>
          <w:szCs w:val="22"/>
        </w:rPr>
        <w:t xml:space="preserve">, но за счет </w:t>
      </w:r>
      <w:r w:rsidR="005E2957" w:rsidRPr="005A0448">
        <w:rPr>
          <w:rFonts w:ascii="Times New Roman" w:hAnsi="Times New Roman"/>
          <w:sz w:val="22"/>
          <w:szCs w:val="22"/>
        </w:rPr>
        <w:t>Покупателя</w:t>
      </w:r>
      <w:r w:rsidRPr="005A0448">
        <w:rPr>
          <w:rFonts w:ascii="Times New Roman" w:hAnsi="Times New Roman"/>
          <w:sz w:val="22"/>
          <w:szCs w:val="22"/>
        </w:rPr>
        <w:t>.</w:t>
      </w:r>
    </w:p>
    <w:p w14:paraId="31C3AB91" w14:textId="77777777" w:rsidR="008E13C9" w:rsidRPr="005A0448" w:rsidRDefault="008E13C9" w:rsidP="005A0448">
      <w:pPr>
        <w:pStyle w:val="a6"/>
        <w:ind w:firstLine="709"/>
        <w:jc w:val="both"/>
        <w:rPr>
          <w:rFonts w:ascii="Times New Roman" w:hAnsi="Times New Roman"/>
          <w:sz w:val="22"/>
          <w:szCs w:val="22"/>
        </w:rPr>
      </w:pPr>
      <w:r w:rsidRPr="005A0448">
        <w:rPr>
          <w:rFonts w:ascii="Times New Roman" w:hAnsi="Times New Roman"/>
          <w:sz w:val="22"/>
          <w:szCs w:val="22"/>
        </w:rPr>
        <w:t xml:space="preserve">4.3. Условия поставки Товара, место отгрузки, место доставки согласовываются Сторонами в </w:t>
      </w:r>
      <w:r w:rsidR="00475E37" w:rsidRPr="005A0448">
        <w:rPr>
          <w:rFonts w:ascii="Times New Roman" w:hAnsi="Times New Roman"/>
          <w:sz w:val="22"/>
          <w:szCs w:val="22"/>
        </w:rPr>
        <w:t>заявке Покупателя и в счете на оплату.</w:t>
      </w:r>
    </w:p>
    <w:p w14:paraId="3A99A0EF" w14:textId="77777777" w:rsidR="009154AC" w:rsidRPr="005A0448" w:rsidRDefault="009154AC" w:rsidP="005A0448">
      <w:pPr>
        <w:pStyle w:val="a6"/>
        <w:ind w:firstLine="709"/>
        <w:jc w:val="both"/>
        <w:rPr>
          <w:rFonts w:ascii="Times New Roman" w:hAnsi="Times New Roman"/>
          <w:sz w:val="22"/>
          <w:szCs w:val="22"/>
        </w:rPr>
      </w:pPr>
      <w:r w:rsidRPr="005A0448">
        <w:rPr>
          <w:rFonts w:ascii="Times New Roman" w:hAnsi="Times New Roman"/>
          <w:sz w:val="22"/>
          <w:szCs w:val="22"/>
        </w:rPr>
        <w:t>4.</w:t>
      </w:r>
      <w:r w:rsidR="008E13C9" w:rsidRPr="005A0448">
        <w:rPr>
          <w:rFonts w:ascii="Times New Roman" w:hAnsi="Times New Roman"/>
          <w:sz w:val="22"/>
          <w:szCs w:val="22"/>
        </w:rPr>
        <w:t>4</w:t>
      </w:r>
      <w:r w:rsidRPr="005A0448">
        <w:rPr>
          <w:rFonts w:ascii="Times New Roman" w:hAnsi="Times New Roman"/>
          <w:sz w:val="22"/>
          <w:szCs w:val="22"/>
        </w:rPr>
        <w:t>. При самовывозе (силами Покупателя или транспортной компанией Покупателя), Товар должен быть принят и вывезен Покупателем со склада Поставщика</w:t>
      </w:r>
      <w:r w:rsidR="0046772B" w:rsidRPr="005A0448">
        <w:rPr>
          <w:rFonts w:ascii="Times New Roman" w:hAnsi="Times New Roman"/>
          <w:sz w:val="22"/>
          <w:szCs w:val="22"/>
        </w:rPr>
        <w:t xml:space="preserve"> </w:t>
      </w:r>
      <w:r w:rsidRPr="005A0448">
        <w:rPr>
          <w:rFonts w:ascii="Times New Roman" w:hAnsi="Times New Roman"/>
          <w:sz w:val="22"/>
          <w:szCs w:val="22"/>
        </w:rPr>
        <w:t xml:space="preserve">в течение </w:t>
      </w:r>
      <w:r w:rsidR="00983F4F" w:rsidRPr="005A0448">
        <w:rPr>
          <w:rFonts w:ascii="Times New Roman" w:hAnsi="Times New Roman"/>
          <w:sz w:val="22"/>
          <w:szCs w:val="22"/>
        </w:rPr>
        <w:t>5 (Пяти)</w:t>
      </w:r>
      <w:r w:rsidR="00B566F7" w:rsidRPr="005A0448">
        <w:rPr>
          <w:rFonts w:ascii="Times New Roman" w:hAnsi="Times New Roman"/>
          <w:sz w:val="22"/>
          <w:szCs w:val="22"/>
        </w:rPr>
        <w:t xml:space="preserve"> рабочих</w:t>
      </w:r>
      <w:r w:rsidRPr="005A0448">
        <w:rPr>
          <w:rFonts w:ascii="Times New Roman" w:hAnsi="Times New Roman"/>
          <w:sz w:val="22"/>
          <w:szCs w:val="22"/>
        </w:rPr>
        <w:t xml:space="preserve"> дней с момента получения уведомления о готовности Товара.</w:t>
      </w:r>
      <w:r w:rsidR="00B81279" w:rsidRPr="005A0448">
        <w:rPr>
          <w:rFonts w:ascii="Times New Roman" w:hAnsi="Times New Roman"/>
          <w:sz w:val="22"/>
          <w:szCs w:val="22"/>
        </w:rPr>
        <w:t xml:space="preserve"> </w:t>
      </w:r>
    </w:p>
    <w:p w14:paraId="32BFC0B3" w14:textId="77777777" w:rsidR="009154AC" w:rsidRPr="005A0448" w:rsidRDefault="009154AC" w:rsidP="005A0448">
      <w:pPr>
        <w:pStyle w:val="a6"/>
        <w:ind w:firstLine="709"/>
        <w:jc w:val="both"/>
        <w:rPr>
          <w:rFonts w:ascii="Times New Roman" w:hAnsi="Times New Roman"/>
          <w:sz w:val="22"/>
          <w:szCs w:val="22"/>
        </w:rPr>
      </w:pPr>
      <w:r w:rsidRPr="005A0448">
        <w:rPr>
          <w:rFonts w:ascii="Times New Roman" w:hAnsi="Times New Roman"/>
          <w:sz w:val="22"/>
          <w:szCs w:val="22"/>
        </w:rPr>
        <w:lastRenderedPageBreak/>
        <w:t>4.</w:t>
      </w:r>
      <w:r w:rsidR="00983F4F" w:rsidRPr="005A0448">
        <w:rPr>
          <w:rFonts w:ascii="Times New Roman" w:hAnsi="Times New Roman"/>
          <w:sz w:val="22"/>
          <w:szCs w:val="22"/>
        </w:rPr>
        <w:t>5</w:t>
      </w:r>
      <w:r w:rsidRPr="005A0448">
        <w:rPr>
          <w:rFonts w:ascii="Times New Roman" w:hAnsi="Times New Roman"/>
          <w:sz w:val="22"/>
          <w:szCs w:val="22"/>
        </w:rPr>
        <w:t xml:space="preserve">. </w:t>
      </w:r>
      <w:r w:rsidR="00983F4F" w:rsidRPr="005A0448">
        <w:rPr>
          <w:rFonts w:ascii="Times New Roman" w:hAnsi="Times New Roman"/>
          <w:sz w:val="22"/>
          <w:szCs w:val="22"/>
        </w:rPr>
        <w:t>С</w:t>
      </w:r>
      <w:r w:rsidRPr="005A0448">
        <w:rPr>
          <w:rFonts w:ascii="Times New Roman" w:hAnsi="Times New Roman"/>
          <w:sz w:val="22"/>
          <w:szCs w:val="22"/>
        </w:rPr>
        <w:t>тоимость доставки силами Поставщика включается в стоимость Товара.</w:t>
      </w:r>
    </w:p>
    <w:p w14:paraId="01505EA2" w14:textId="77777777" w:rsidR="009154AC" w:rsidRPr="005A0448" w:rsidRDefault="009154AC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4.</w:t>
      </w:r>
      <w:r w:rsidR="001214D2" w:rsidRPr="005A0448">
        <w:rPr>
          <w:sz w:val="22"/>
          <w:szCs w:val="22"/>
        </w:rPr>
        <w:t>6</w:t>
      </w:r>
      <w:r w:rsidRPr="005A0448">
        <w:rPr>
          <w:sz w:val="22"/>
          <w:szCs w:val="22"/>
        </w:rPr>
        <w:t>.</w:t>
      </w:r>
      <w:r w:rsidR="00596E87" w:rsidRPr="005A0448">
        <w:rPr>
          <w:sz w:val="22"/>
          <w:szCs w:val="22"/>
        </w:rPr>
        <w:t xml:space="preserve"> </w:t>
      </w:r>
      <w:r w:rsidR="0089667B" w:rsidRPr="005A0448">
        <w:rPr>
          <w:sz w:val="22"/>
          <w:szCs w:val="22"/>
        </w:rPr>
        <w:t>Датой поставки, а также моментом перехода п</w:t>
      </w:r>
      <w:r w:rsidR="00596E87" w:rsidRPr="005A0448">
        <w:rPr>
          <w:sz w:val="22"/>
          <w:szCs w:val="22"/>
        </w:rPr>
        <w:t>рав</w:t>
      </w:r>
      <w:r w:rsidR="0089667B" w:rsidRPr="005A0448">
        <w:rPr>
          <w:sz w:val="22"/>
          <w:szCs w:val="22"/>
        </w:rPr>
        <w:t>а</w:t>
      </w:r>
      <w:r w:rsidR="00596E87" w:rsidRPr="005A0448">
        <w:rPr>
          <w:sz w:val="22"/>
          <w:szCs w:val="22"/>
        </w:rPr>
        <w:t xml:space="preserve"> собственности на товар, а также </w:t>
      </w:r>
      <w:r w:rsidRPr="005A0448">
        <w:rPr>
          <w:sz w:val="22"/>
          <w:szCs w:val="22"/>
        </w:rPr>
        <w:t>риск</w:t>
      </w:r>
      <w:r w:rsidR="0089667B" w:rsidRPr="005A0448">
        <w:rPr>
          <w:sz w:val="22"/>
          <w:szCs w:val="22"/>
        </w:rPr>
        <w:t>а</w:t>
      </w:r>
      <w:r w:rsidRPr="005A0448">
        <w:rPr>
          <w:sz w:val="22"/>
          <w:szCs w:val="22"/>
        </w:rPr>
        <w:t xml:space="preserve"> его случайной гибели или повреждения от Поставщика Покупателю </w:t>
      </w:r>
      <w:r w:rsidR="0089667B" w:rsidRPr="005A0448">
        <w:rPr>
          <w:sz w:val="22"/>
          <w:szCs w:val="22"/>
        </w:rPr>
        <w:t xml:space="preserve">признается </w:t>
      </w:r>
      <w:r w:rsidRPr="005A0448">
        <w:rPr>
          <w:sz w:val="22"/>
          <w:szCs w:val="22"/>
        </w:rPr>
        <w:t xml:space="preserve">момент передачи Поставщиком Товара Покупателю либо первому перевозчику. </w:t>
      </w:r>
    </w:p>
    <w:p w14:paraId="034B2AE5" w14:textId="77777777" w:rsidR="005E2957" w:rsidRPr="005A0448" w:rsidRDefault="005E2957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</w:p>
    <w:p w14:paraId="75B955F3" w14:textId="77777777" w:rsidR="009154AC" w:rsidRPr="005A0448" w:rsidRDefault="009154AC" w:rsidP="005A0448">
      <w:pPr>
        <w:pStyle w:val="1"/>
        <w:spacing w:line="240" w:lineRule="auto"/>
        <w:ind w:firstLine="709"/>
        <w:jc w:val="center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 xml:space="preserve">5. </w:t>
      </w:r>
      <w:r w:rsidR="005A6561" w:rsidRPr="005A0448">
        <w:rPr>
          <w:b/>
          <w:sz w:val="22"/>
          <w:szCs w:val="22"/>
        </w:rPr>
        <w:t>Приемка товара по качеству и количеству</w:t>
      </w:r>
    </w:p>
    <w:p w14:paraId="622350E8" w14:textId="77777777" w:rsidR="005E2957" w:rsidRPr="005A0448" w:rsidRDefault="005E2957" w:rsidP="005A0448">
      <w:pPr>
        <w:pStyle w:val="1"/>
        <w:spacing w:line="240" w:lineRule="auto"/>
        <w:ind w:firstLine="709"/>
        <w:jc w:val="center"/>
        <w:rPr>
          <w:b/>
          <w:sz w:val="22"/>
          <w:szCs w:val="22"/>
        </w:rPr>
      </w:pPr>
    </w:p>
    <w:p w14:paraId="7FE3CF16" w14:textId="77777777" w:rsidR="00596E87" w:rsidRPr="005A0448" w:rsidRDefault="009154AC" w:rsidP="005A0448">
      <w:pPr>
        <w:pStyle w:val="1"/>
        <w:spacing w:line="240" w:lineRule="auto"/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5.1</w:t>
      </w:r>
      <w:r w:rsidR="00596E87" w:rsidRPr="005A0448">
        <w:rPr>
          <w:sz w:val="22"/>
          <w:szCs w:val="22"/>
        </w:rPr>
        <w:t xml:space="preserve">. </w:t>
      </w:r>
      <w:r w:rsidR="00046302" w:rsidRPr="005A0448">
        <w:rPr>
          <w:sz w:val="22"/>
          <w:szCs w:val="22"/>
        </w:rPr>
        <w:t>В момент погрузки на складе Поставщика</w:t>
      </w:r>
      <w:r w:rsidR="006A3041" w:rsidRPr="005A0448">
        <w:rPr>
          <w:sz w:val="22"/>
          <w:szCs w:val="22"/>
        </w:rPr>
        <w:t xml:space="preserve"> </w:t>
      </w:r>
      <w:r w:rsidR="00046302" w:rsidRPr="005A0448">
        <w:rPr>
          <w:sz w:val="22"/>
          <w:szCs w:val="22"/>
        </w:rPr>
        <w:t>(при самовывозе), а также в момент разгрузки в первом пункте назначения (при доставке силами Поставщика до склада Покупателя или до склада транспортной компании), Товар принимается:</w:t>
      </w:r>
    </w:p>
    <w:p w14:paraId="618C7407" w14:textId="77777777" w:rsidR="00046302" w:rsidRPr="005A0448" w:rsidRDefault="00046302" w:rsidP="005A0448">
      <w:pPr>
        <w:pStyle w:val="1"/>
        <w:spacing w:line="240" w:lineRule="auto"/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- по количеству тарных мест,</w:t>
      </w:r>
    </w:p>
    <w:p w14:paraId="644C2641" w14:textId="77777777" w:rsidR="00046302" w:rsidRPr="005A0448" w:rsidRDefault="00046302" w:rsidP="005A0448">
      <w:pPr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-  по ассортименту,</w:t>
      </w:r>
    </w:p>
    <w:p w14:paraId="5864732A" w14:textId="77777777" w:rsidR="00046302" w:rsidRPr="005A0448" w:rsidRDefault="00046302" w:rsidP="005A0448">
      <w:pPr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- по внешнему виду упаковки тарного места,</w:t>
      </w:r>
    </w:p>
    <w:p w14:paraId="20A2ED26" w14:textId="77777777" w:rsidR="00C74029" w:rsidRPr="005A0448" w:rsidRDefault="00C74029" w:rsidP="005A0448">
      <w:pPr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- по внешнему виду Товара на наличие /отсутствие внешних повреждений, явных недостатков по качеству.</w:t>
      </w:r>
    </w:p>
    <w:p w14:paraId="25708AF2" w14:textId="77777777" w:rsidR="005A6561" w:rsidRPr="005A0448" w:rsidRDefault="005A6561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5.2. Если недостатки по количеству, ассортименту, качеству Товара или тарной упаковки Товара были обнаружены в ходе приемки Товара на складе Поставщика</w:t>
      </w:r>
      <w:r w:rsidR="0046772B" w:rsidRPr="005A0448">
        <w:rPr>
          <w:sz w:val="22"/>
          <w:szCs w:val="22"/>
        </w:rPr>
        <w:t>, либо</w:t>
      </w:r>
      <w:r w:rsidRPr="005A0448">
        <w:rPr>
          <w:sz w:val="22"/>
          <w:szCs w:val="22"/>
        </w:rPr>
        <w:t xml:space="preserve"> складе Транспортной компании, то уполномоченные лица Сторон обязаны составить </w:t>
      </w:r>
      <w:r w:rsidR="001E6F0D" w:rsidRPr="005A0448">
        <w:rPr>
          <w:sz w:val="22"/>
          <w:szCs w:val="22"/>
        </w:rPr>
        <w:t xml:space="preserve">и подписать </w:t>
      </w:r>
      <w:r w:rsidRPr="005A0448">
        <w:rPr>
          <w:sz w:val="22"/>
          <w:szCs w:val="22"/>
        </w:rPr>
        <w:t>двусторонний Акт об обнаруженных недостатках и согласовать дальнейшие действия в отношении Товара.</w:t>
      </w:r>
      <w:r w:rsidR="0046772B" w:rsidRPr="005A0448">
        <w:rPr>
          <w:sz w:val="22"/>
          <w:szCs w:val="22"/>
        </w:rPr>
        <w:t xml:space="preserve"> При этом Покупатель обязан выявленные недостатки зафиксировать фото и (или) видеосъемкой таких недостатков.</w:t>
      </w:r>
    </w:p>
    <w:p w14:paraId="698F2BF8" w14:textId="77777777" w:rsidR="005A6561" w:rsidRPr="005A0448" w:rsidRDefault="005A6561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5.3. Если недостатки по количеству, ассортименту, качеству </w:t>
      </w:r>
      <w:r w:rsidR="001E6F0D" w:rsidRPr="005A0448">
        <w:rPr>
          <w:sz w:val="22"/>
          <w:szCs w:val="22"/>
        </w:rPr>
        <w:t xml:space="preserve">Товара и </w:t>
      </w:r>
      <w:r w:rsidRPr="005A0448">
        <w:rPr>
          <w:sz w:val="22"/>
          <w:szCs w:val="22"/>
        </w:rPr>
        <w:t xml:space="preserve">тарной упаковки Товара были обнаружены </w:t>
      </w:r>
      <w:r w:rsidR="00835876" w:rsidRPr="005A0448">
        <w:rPr>
          <w:sz w:val="22"/>
          <w:szCs w:val="22"/>
        </w:rPr>
        <w:t>по месту нахождения</w:t>
      </w:r>
      <w:r w:rsidRPr="005A0448">
        <w:rPr>
          <w:sz w:val="22"/>
          <w:szCs w:val="22"/>
        </w:rPr>
        <w:t xml:space="preserve"> Покупателя (Грузополучателя)</w:t>
      </w:r>
      <w:r w:rsidR="001E6F0D" w:rsidRPr="005A0448">
        <w:rPr>
          <w:sz w:val="22"/>
          <w:szCs w:val="22"/>
        </w:rPr>
        <w:t>, то</w:t>
      </w:r>
      <w:r w:rsidRPr="005A0448">
        <w:rPr>
          <w:sz w:val="22"/>
          <w:szCs w:val="22"/>
        </w:rPr>
        <w:t xml:space="preserve"> Покупатель</w:t>
      </w:r>
      <w:r w:rsidR="001E6F0D" w:rsidRPr="005A0448">
        <w:rPr>
          <w:sz w:val="22"/>
          <w:szCs w:val="22"/>
        </w:rPr>
        <w:t xml:space="preserve"> (Грузополучатель) </w:t>
      </w:r>
      <w:r w:rsidRPr="005A0448">
        <w:rPr>
          <w:sz w:val="22"/>
          <w:szCs w:val="22"/>
        </w:rPr>
        <w:t>обязан:</w:t>
      </w:r>
    </w:p>
    <w:p w14:paraId="3496C2EE" w14:textId="77777777" w:rsidR="005A6561" w:rsidRPr="005A0448" w:rsidRDefault="005A6561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- в момент разгрузки транспортного средства осуществить фото и (или) видео фиксацию недостатков</w:t>
      </w:r>
      <w:r w:rsidR="000F7614" w:rsidRPr="005A0448">
        <w:rPr>
          <w:sz w:val="22"/>
          <w:szCs w:val="22"/>
        </w:rPr>
        <w:t xml:space="preserve"> товарной упаковки Товара, </w:t>
      </w:r>
    </w:p>
    <w:p w14:paraId="16C0E547" w14:textId="77777777" w:rsidR="001E6F0D" w:rsidRPr="005A0448" w:rsidRDefault="005A6561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- </w:t>
      </w:r>
      <w:r w:rsidR="001E6F0D" w:rsidRPr="005A0448">
        <w:rPr>
          <w:sz w:val="22"/>
          <w:szCs w:val="22"/>
        </w:rPr>
        <w:t>в момент разгрузки транспортного средства осуществить фото и (или) видео фиксацию недостатков Товара,</w:t>
      </w:r>
    </w:p>
    <w:p w14:paraId="01288CD8" w14:textId="77777777" w:rsidR="005A6561" w:rsidRPr="005A0448" w:rsidRDefault="001E6F0D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- </w:t>
      </w:r>
      <w:r w:rsidR="005A6561" w:rsidRPr="005A0448">
        <w:rPr>
          <w:sz w:val="22"/>
          <w:szCs w:val="22"/>
        </w:rPr>
        <w:t xml:space="preserve">составить Акт об обнаружении недостатков </w:t>
      </w:r>
      <w:r w:rsidRPr="005A0448">
        <w:rPr>
          <w:sz w:val="22"/>
          <w:szCs w:val="22"/>
        </w:rPr>
        <w:t xml:space="preserve">Товара (тарной упаковки) </w:t>
      </w:r>
      <w:r w:rsidR="005A6561" w:rsidRPr="005A0448">
        <w:rPr>
          <w:sz w:val="22"/>
          <w:szCs w:val="22"/>
        </w:rPr>
        <w:t>и подписать его представител</w:t>
      </w:r>
      <w:r w:rsidRPr="005A0448">
        <w:rPr>
          <w:sz w:val="22"/>
          <w:szCs w:val="22"/>
        </w:rPr>
        <w:t>ями Покупателя (Грузополучателя) и</w:t>
      </w:r>
      <w:r w:rsidR="005A6561" w:rsidRPr="005A0448">
        <w:rPr>
          <w:sz w:val="22"/>
          <w:szCs w:val="22"/>
        </w:rPr>
        <w:t xml:space="preserve"> перевозчика,</w:t>
      </w:r>
      <w:r w:rsidRPr="005A0448">
        <w:rPr>
          <w:sz w:val="22"/>
          <w:szCs w:val="22"/>
        </w:rPr>
        <w:t xml:space="preserve"> доставившего Товар.</w:t>
      </w:r>
    </w:p>
    <w:p w14:paraId="0BAFE8DA" w14:textId="77777777" w:rsidR="005A6561" w:rsidRPr="005A0448" w:rsidRDefault="005A6561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- в течение 8 (Восьми) рабочих часов с момента обнаружения недостатков – направить Поставщику уведомление о недостатках, фото (видео) материалы, акт с подписью водителя, доставившего Товар.</w:t>
      </w:r>
    </w:p>
    <w:p w14:paraId="7684B761" w14:textId="77777777" w:rsidR="00C85E7A" w:rsidRPr="005A0448" w:rsidRDefault="00CD46F3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5.4. </w:t>
      </w:r>
      <w:r w:rsidR="00C85E7A" w:rsidRPr="005A0448">
        <w:rPr>
          <w:sz w:val="22"/>
          <w:szCs w:val="22"/>
        </w:rPr>
        <w:t xml:space="preserve">Приемка Товара по качеству осуществляется в течение </w:t>
      </w:r>
      <w:r w:rsidR="005A15A6" w:rsidRPr="005A0448">
        <w:rPr>
          <w:sz w:val="22"/>
          <w:szCs w:val="22"/>
        </w:rPr>
        <w:t>3 (Трех)</w:t>
      </w:r>
      <w:r w:rsidR="00C85E7A" w:rsidRPr="005A0448">
        <w:rPr>
          <w:sz w:val="22"/>
          <w:szCs w:val="22"/>
        </w:rPr>
        <w:t xml:space="preserve"> </w:t>
      </w:r>
      <w:r w:rsidR="005A15A6" w:rsidRPr="005A0448">
        <w:rPr>
          <w:sz w:val="22"/>
          <w:szCs w:val="22"/>
        </w:rPr>
        <w:t>рабочих</w:t>
      </w:r>
      <w:r w:rsidR="00C85E7A" w:rsidRPr="005A0448">
        <w:rPr>
          <w:sz w:val="22"/>
          <w:szCs w:val="22"/>
        </w:rPr>
        <w:t xml:space="preserve"> дней с момента </w:t>
      </w:r>
      <w:r w:rsidR="00835876" w:rsidRPr="005A0448">
        <w:rPr>
          <w:sz w:val="22"/>
          <w:szCs w:val="22"/>
        </w:rPr>
        <w:t xml:space="preserve">доставки </w:t>
      </w:r>
      <w:r w:rsidR="00C85E7A" w:rsidRPr="005A0448">
        <w:rPr>
          <w:sz w:val="22"/>
          <w:szCs w:val="22"/>
        </w:rPr>
        <w:t>товара</w:t>
      </w:r>
      <w:r w:rsidR="00835876" w:rsidRPr="005A0448">
        <w:rPr>
          <w:sz w:val="22"/>
          <w:szCs w:val="22"/>
        </w:rPr>
        <w:t xml:space="preserve"> до места нахождения Покупателя (Грузополучателя).</w:t>
      </w:r>
    </w:p>
    <w:p w14:paraId="5C7BF4D1" w14:textId="77777777" w:rsidR="00641937" w:rsidRPr="005A0448" w:rsidRDefault="00641937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5.5. При обнаружении недостатков Товара, Покупатель в течение </w:t>
      </w:r>
      <w:r w:rsidR="0046772B" w:rsidRPr="005A0448">
        <w:rPr>
          <w:sz w:val="22"/>
          <w:szCs w:val="22"/>
        </w:rPr>
        <w:t>1 (Одного) рабочего дня</w:t>
      </w:r>
      <w:r w:rsidRPr="005A0448">
        <w:rPr>
          <w:sz w:val="22"/>
          <w:szCs w:val="22"/>
        </w:rPr>
        <w:t xml:space="preserve"> </w:t>
      </w:r>
      <w:r w:rsidR="00835876" w:rsidRPr="005A0448">
        <w:rPr>
          <w:sz w:val="22"/>
          <w:szCs w:val="22"/>
        </w:rPr>
        <w:t xml:space="preserve">с момента обнаружения </w:t>
      </w:r>
      <w:r w:rsidRPr="005A0448">
        <w:rPr>
          <w:sz w:val="22"/>
          <w:szCs w:val="22"/>
        </w:rPr>
        <w:t>обязан:</w:t>
      </w:r>
    </w:p>
    <w:p w14:paraId="1A6BDFCD" w14:textId="77777777" w:rsidR="00641937" w:rsidRPr="005A0448" w:rsidRDefault="00641937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- составить Акт обнаружения недостатков с подробным их описанием,</w:t>
      </w:r>
    </w:p>
    <w:p w14:paraId="37758833" w14:textId="77777777" w:rsidR="00835876" w:rsidRPr="005A0448" w:rsidRDefault="00641937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- осуществить фото и (или) видеофиксацию недостатков</w:t>
      </w:r>
      <w:r w:rsidR="00835876" w:rsidRPr="005A0448">
        <w:rPr>
          <w:sz w:val="22"/>
          <w:szCs w:val="22"/>
        </w:rPr>
        <w:t>,</w:t>
      </w:r>
    </w:p>
    <w:p w14:paraId="32F6E65E" w14:textId="77777777" w:rsidR="00641937" w:rsidRPr="005A0448" w:rsidRDefault="00641937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- направить Акт и фото/видео отчеты Поставщику,</w:t>
      </w:r>
    </w:p>
    <w:p w14:paraId="44F075D2" w14:textId="77777777" w:rsidR="00641937" w:rsidRPr="005A0448" w:rsidRDefault="00641937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- направить уведомление о вызове Поставщика на совместный осмотр недостатков.</w:t>
      </w:r>
    </w:p>
    <w:p w14:paraId="57E4D2AD" w14:textId="77777777" w:rsidR="00641937" w:rsidRPr="005A0448" w:rsidRDefault="00641937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5.6. Поставщик в течение 3 (Трех) рабочих дней с момента получен</w:t>
      </w:r>
      <w:r w:rsidR="00CA2B11" w:rsidRPr="005A0448">
        <w:rPr>
          <w:sz w:val="22"/>
          <w:szCs w:val="22"/>
        </w:rPr>
        <w:t>и</w:t>
      </w:r>
      <w:r w:rsidRPr="005A0448">
        <w:rPr>
          <w:sz w:val="22"/>
          <w:szCs w:val="22"/>
        </w:rPr>
        <w:t>я вызова Покупателя на совместный осмотр недос</w:t>
      </w:r>
      <w:r w:rsidR="00CA2B11" w:rsidRPr="005A0448">
        <w:rPr>
          <w:sz w:val="22"/>
          <w:szCs w:val="22"/>
        </w:rPr>
        <w:t>татков Товара, обязан письменно сообщить Покупателю о сроках направления своего представителя либо об отказе от направления своего представителя на совместный осмотр недостатков Товара.</w:t>
      </w:r>
    </w:p>
    <w:p w14:paraId="00732B71" w14:textId="77777777" w:rsidR="00CA2B11" w:rsidRPr="005A0448" w:rsidRDefault="00CA2B11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5.7. В случае, если Поставщик принимает решение о не</w:t>
      </w:r>
      <w:r w:rsidR="00BF2241" w:rsidRPr="005A0448">
        <w:rPr>
          <w:sz w:val="22"/>
          <w:szCs w:val="22"/>
        </w:rPr>
        <w:t xml:space="preserve"> </w:t>
      </w:r>
      <w:r w:rsidRPr="005A0448">
        <w:rPr>
          <w:sz w:val="22"/>
          <w:szCs w:val="22"/>
        </w:rPr>
        <w:t>направлении своего представителя к Покупателю, недостатки фиксируются Покупателем в одностороннем порядке, после чего Покупатель вправе предъявить претензии Поставщику.</w:t>
      </w:r>
    </w:p>
    <w:p w14:paraId="5D563370" w14:textId="77777777" w:rsidR="00CA2B11" w:rsidRPr="005A0448" w:rsidRDefault="00CA2B11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5.8. В случае прибытия Поставщика к Покупателю, недостатки товара фиксируются двусторонним Актом, подписываемым Покупателем и Поставщиком, после чего Покупатель вправе предъявить претензии Поставщику.</w:t>
      </w:r>
    </w:p>
    <w:p w14:paraId="4F004207" w14:textId="77777777" w:rsidR="00CA2B11" w:rsidRPr="005A0448" w:rsidRDefault="00641937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5.</w:t>
      </w:r>
      <w:r w:rsidR="00CA2B11" w:rsidRPr="005A0448">
        <w:rPr>
          <w:sz w:val="22"/>
          <w:szCs w:val="22"/>
        </w:rPr>
        <w:t>9</w:t>
      </w:r>
      <w:r w:rsidRPr="005A0448">
        <w:rPr>
          <w:sz w:val="22"/>
          <w:szCs w:val="22"/>
        </w:rPr>
        <w:t xml:space="preserve">. </w:t>
      </w:r>
      <w:r w:rsidR="00CA2B11" w:rsidRPr="005A0448">
        <w:rPr>
          <w:sz w:val="22"/>
          <w:szCs w:val="22"/>
        </w:rPr>
        <w:t>Полученные претензии</w:t>
      </w:r>
      <w:r w:rsidR="0089667B" w:rsidRPr="005A0448">
        <w:rPr>
          <w:sz w:val="22"/>
          <w:szCs w:val="22"/>
        </w:rPr>
        <w:t xml:space="preserve"> Поставщик обязан рассмотреть и письменно дать ответ Покупателю в течение </w:t>
      </w:r>
      <w:r w:rsidR="00472171" w:rsidRPr="005A0448">
        <w:rPr>
          <w:sz w:val="22"/>
          <w:szCs w:val="22"/>
        </w:rPr>
        <w:t xml:space="preserve">10 (Десяти) </w:t>
      </w:r>
      <w:r w:rsidR="0089667B" w:rsidRPr="005A0448">
        <w:rPr>
          <w:sz w:val="22"/>
          <w:szCs w:val="22"/>
        </w:rPr>
        <w:t>дней.</w:t>
      </w:r>
    </w:p>
    <w:p w14:paraId="57F1F2E3" w14:textId="77777777" w:rsidR="009154AC" w:rsidRPr="005A0448" w:rsidRDefault="0089667B" w:rsidP="005A0448">
      <w:pPr>
        <w:pStyle w:val="1"/>
        <w:spacing w:line="240" w:lineRule="auto"/>
        <w:ind w:firstLine="0"/>
        <w:jc w:val="center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>6</w:t>
      </w:r>
      <w:r w:rsidR="009154AC" w:rsidRPr="005A0448">
        <w:rPr>
          <w:b/>
          <w:sz w:val="22"/>
          <w:szCs w:val="22"/>
        </w:rPr>
        <w:t xml:space="preserve">. </w:t>
      </w:r>
      <w:r w:rsidRPr="005A0448">
        <w:rPr>
          <w:b/>
          <w:sz w:val="22"/>
          <w:szCs w:val="22"/>
        </w:rPr>
        <w:t>Ответственность сторон</w:t>
      </w:r>
    </w:p>
    <w:p w14:paraId="77FFE154" w14:textId="77777777" w:rsidR="005E2957" w:rsidRPr="005A0448" w:rsidRDefault="005E2957" w:rsidP="005A0448">
      <w:pPr>
        <w:pStyle w:val="1"/>
        <w:spacing w:line="240" w:lineRule="auto"/>
        <w:ind w:firstLine="0"/>
        <w:jc w:val="center"/>
        <w:rPr>
          <w:b/>
          <w:sz w:val="22"/>
          <w:szCs w:val="22"/>
        </w:rPr>
      </w:pPr>
    </w:p>
    <w:p w14:paraId="2E743ED0" w14:textId="77777777" w:rsidR="009154AC" w:rsidRPr="005A0448" w:rsidRDefault="0089667B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6</w:t>
      </w:r>
      <w:r w:rsidR="009154AC" w:rsidRPr="005A0448">
        <w:rPr>
          <w:sz w:val="22"/>
          <w:szCs w:val="22"/>
        </w:rPr>
        <w:t xml:space="preserve">.1. За нарушение Поставщиком сроков отгрузки товара Покупатель вправе начислить Поставщику </w:t>
      </w:r>
      <w:r w:rsidR="004149B4" w:rsidRPr="005A0448">
        <w:rPr>
          <w:sz w:val="22"/>
          <w:szCs w:val="22"/>
        </w:rPr>
        <w:t>штрафную неустойку</w:t>
      </w:r>
      <w:r w:rsidR="009154AC" w:rsidRPr="005A0448">
        <w:rPr>
          <w:sz w:val="22"/>
          <w:szCs w:val="22"/>
        </w:rPr>
        <w:t xml:space="preserve"> в размере 0,1 % от стоимости неотгруженного Товара за каждый </w:t>
      </w:r>
      <w:r w:rsidR="001214D2" w:rsidRPr="005A0448">
        <w:rPr>
          <w:sz w:val="22"/>
          <w:szCs w:val="22"/>
        </w:rPr>
        <w:t xml:space="preserve">календарный </w:t>
      </w:r>
      <w:r w:rsidR="009154AC" w:rsidRPr="005A0448">
        <w:rPr>
          <w:sz w:val="22"/>
          <w:szCs w:val="22"/>
        </w:rPr>
        <w:t>день просрочки.</w:t>
      </w:r>
      <w:r w:rsidR="004149B4" w:rsidRPr="005A0448">
        <w:rPr>
          <w:sz w:val="22"/>
          <w:szCs w:val="22"/>
        </w:rPr>
        <w:t xml:space="preserve"> </w:t>
      </w:r>
    </w:p>
    <w:p w14:paraId="3C9A8F99" w14:textId="77777777" w:rsidR="009154AC" w:rsidRPr="005A0448" w:rsidRDefault="0089667B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6</w:t>
      </w:r>
      <w:r w:rsidR="009154AC" w:rsidRPr="005A0448">
        <w:rPr>
          <w:sz w:val="22"/>
          <w:szCs w:val="22"/>
        </w:rPr>
        <w:t>.</w:t>
      </w:r>
      <w:r w:rsidRPr="005A0448">
        <w:rPr>
          <w:sz w:val="22"/>
          <w:szCs w:val="22"/>
        </w:rPr>
        <w:t>2</w:t>
      </w:r>
      <w:r w:rsidR="009154AC" w:rsidRPr="005A0448">
        <w:rPr>
          <w:sz w:val="22"/>
          <w:szCs w:val="22"/>
        </w:rPr>
        <w:t>. Поставщик вправе отказать в отгрузке Товара Покупателю, если у последнего не будут надлежащим образом оформлены документы на получение товара</w:t>
      </w:r>
      <w:r w:rsidR="00B81279" w:rsidRPr="005A0448">
        <w:rPr>
          <w:sz w:val="22"/>
          <w:szCs w:val="22"/>
        </w:rPr>
        <w:t xml:space="preserve"> (доверенность)</w:t>
      </w:r>
      <w:r w:rsidR="00472171" w:rsidRPr="005A0448">
        <w:rPr>
          <w:sz w:val="22"/>
          <w:szCs w:val="22"/>
        </w:rPr>
        <w:t xml:space="preserve"> или </w:t>
      </w:r>
      <w:r w:rsidR="009154AC" w:rsidRPr="005A0448">
        <w:rPr>
          <w:sz w:val="22"/>
          <w:szCs w:val="22"/>
        </w:rPr>
        <w:t>у Покупателя имеет</w:t>
      </w:r>
      <w:r w:rsidR="00472171" w:rsidRPr="005A0448">
        <w:rPr>
          <w:sz w:val="22"/>
          <w:szCs w:val="22"/>
        </w:rPr>
        <w:t>ся просроченная задолженность по ранее выполненным поставкам.</w:t>
      </w:r>
    </w:p>
    <w:p w14:paraId="1083B8DA" w14:textId="77777777" w:rsidR="001214D2" w:rsidRPr="005A0448" w:rsidRDefault="0089667B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6.3.</w:t>
      </w:r>
      <w:r w:rsidR="00C2101C" w:rsidRPr="005A0448">
        <w:rPr>
          <w:sz w:val="22"/>
          <w:szCs w:val="22"/>
        </w:rPr>
        <w:t xml:space="preserve"> З</w:t>
      </w:r>
      <w:r w:rsidR="001214D2" w:rsidRPr="005A0448">
        <w:rPr>
          <w:sz w:val="22"/>
          <w:szCs w:val="22"/>
        </w:rPr>
        <w:t xml:space="preserve">а нарушение Покупателем </w:t>
      </w:r>
      <w:r w:rsidR="0026147D" w:rsidRPr="005A0448">
        <w:rPr>
          <w:sz w:val="22"/>
          <w:szCs w:val="22"/>
        </w:rPr>
        <w:t xml:space="preserve">срока </w:t>
      </w:r>
      <w:r w:rsidR="00DC2616" w:rsidRPr="005A0448">
        <w:rPr>
          <w:sz w:val="22"/>
          <w:szCs w:val="22"/>
        </w:rPr>
        <w:t>оплаты товара (</w:t>
      </w:r>
      <w:r w:rsidR="005F799A" w:rsidRPr="005A0448">
        <w:rPr>
          <w:sz w:val="22"/>
          <w:szCs w:val="22"/>
        </w:rPr>
        <w:t>при отсрочке платежа</w:t>
      </w:r>
      <w:r w:rsidR="00DC2616" w:rsidRPr="005A0448">
        <w:rPr>
          <w:sz w:val="22"/>
          <w:szCs w:val="22"/>
        </w:rPr>
        <w:t xml:space="preserve">), </w:t>
      </w:r>
      <w:r w:rsidR="001214D2" w:rsidRPr="005A0448">
        <w:rPr>
          <w:sz w:val="22"/>
          <w:szCs w:val="22"/>
        </w:rPr>
        <w:t xml:space="preserve">Поставщик вправе </w:t>
      </w:r>
      <w:r w:rsidR="001214D2" w:rsidRPr="005A0448">
        <w:rPr>
          <w:sz w:val="22"/>
          <w:szCs w:val="22"/>
        </w:rPr>
        <w:lastRenderedPageBreak/>
        <w:t>начислить, а Покупатель обязан оплатить штрафную неустойку в размере 0,1% от стоимости несвоевременно оплаченного Товара за каждый календарный день просрочки платежа.</w:t>
      </w:r>
    </w:p>
    <w:p w14:paraId="285735A0" w14:textId="77777777" w:rsidR="001214D2" w:rsidRPr="005A0448" w:rsidRDefault="001214D2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6.</w:t>
      </w:r>
      <w:r w:rsidR="005E2957" w:rsidRPr="005A0448">
        <w:rPr>
          <w:sz w:val="22"/>
          <w:szCs w:val="22"/>
        </w:rPr>
        <w:t>4</w:t>
      </w:r>
      <w:r w:rsidRPr="005A0448">
        <w:rPr>
          <w:sz w:val="22"/>
          <w:szCs w:val="22"/>
        </w:rPr>
        <w:t xml:space="preserve">. Штрафные неустойки начисляются и оплачиваются только при наличии письменной претензии Стороны. При отсутствии претензии, размер штрафной неустойки </w:t>
      </w:r>
      <w:r w:rsidR="0037312D" w:rsidRPr="005A0448">
        <w:rPr>
          <w:sz w:val="22"/>
          <w:szCs w:val="22"/>
        </w:rPr>
        <w:t xml:space="preserve">равен 0 руб. </w:t>
      </w:r>
    </w:p>
    <w:p w14:paraId="34B0F7F8" w14:textId="77777777" w:rsidR="009154AC" w:rsidRPr="005A0448" w:rsidRDefault="004149B4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6.</w:t>
      </w:r>
      <w:r w:rsidR="005E2957" w:rsidRPr="005A0448">
        <w:rPr>
          <w:sz w:val="22"/>
          <w:szCs w:val="22"/>
        </w:rPr>
        <w:t>5</w:t>
      </w:r>
      <w:r w:rsidR="0037312D" w:rsidRPr="005A0448">
        <w:rPr>
          <w:sz w:val="22"/>
          <w:szCs w:val="22"/>
        </w:rPr>
        <w:t xml:space="preserve">. </w:t>
      </w:r>
      <w:r w:rsidR="009154AC" w:rsidRPr="005A0448">
        <w:rPr>
          <w:sz w:val="22"/>
          <w:szCs w:val="22"/>
        </w:rPr>
        <w:t>Во всем остальном стороны несут ответственность за неисполнение или ненадлежащее исполнение своих обязательств, не оговоренных в настоящем Договоре, в соответствии с действующим законодательством Российской Федерации.</w:t>
      </w:r>
    </w:p>
    <w:p w14:paraId="0425AB75" w14:textId="77777777" w:rsidR="006077B2" w:rsidRPr="005A0448" w:rsidRDefault="006077B2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</w:p>
    <w:p w14:paraId="342F4A1F" w14:textId="77777777" w:rsidR="006077B2" w:rsidRPr="005A0448" w:rsidRDefault="006077B2" w:rsidP="005A0448">
      <w:pPr>
        <w:pStyle w:val="1"/>
        <w:spacing w:line="240" w:lineRule="auto"/>
        <w:ind w:firstLine="709"/>
        <w:jc w:val="center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>7. Документооборот Сторон.</w:t>
      </w:r>
    </w:p>
    <w:p w14:paraId="153B5DF5" w14:textId="77777777" w:rsidR="005E2957" w:rsidRPr="005A0448" w:rsidRDefault="005E2957" w:rsidP="005A0448">
      <w:pPr>
        <w:pStyle w:val="1"/>
        <w:spacing w:line="240" w:lineRule="auto"/>
        <w:ind w:firstLine="709"/>
        <w:jc w:val="center"/>
        <w:rPr>
          <w:b/>
          <w:sz w:val="22"/>
          <w:szCs w:val="22"/>
        </w:rPr>
      </w:pPr>
    </w:p>
    <w:p w14:paraId="2190398D" w14:textId="77777777" w:rsidR="00386EFB" w:rsidRPr="005A0448" w:rsidRDefault="00386EFB" w:rsidP="005A0448">
      <w:pPr>
        <w:pStyle w:val="1"/>
        <w:spacing w:line="240" w:lineRule="auto"/>
        <w:ind w:firstLine="709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>Доверенности:</w:t>
      </w:r>
    </w:p>
    <w:p w14:paraId="34FC9CE2" w14:textId="77777777" w:rsidR="004E6366" w:rsidRPr="005A0448" w:rsidRDefault="004E6366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7.1.  Покупатель обязан обеспечить своих представителей</w:t>
      </w:r>
      <w:r w:rsidR="006A14A7" w:rsidRPr="005A0448">
        <w:rPr>
          <w:sz w:val="22"/>
          <w:szCs w:val="22"/>
        </w:rPr>
        <w:t xml:space="preserve"> (в том числе представителей транспортных компаний, которые получают товар от имени Покупателя)</w:t>
      </w:r>
      <w:r w:rsidRPr="005A0448">
        <w:rPr>
          <w:sz w:val="22"/>
          <w:szCs w:val="22"/>
        </w:rPr>
        <w:t xml:space="preserve"> доверенностями на получение товара по настоящему договору. Покупатель настоящим подтверждает законность доверенностей, направленных Покупателем Поставщику в формате сканированных копий по электронной почте. Покупатель подтверждает, что сканированная копия доверенности, полученная Поставщиком по электронной почте, приравнивается к подлиннику доверенности.</w:t>
      </w:r>
    </w:p>
    <w:p w14:paraId="5A1B4897" w14:textId="77777777" w:rsidR="004E6366" w:rsidRPr="005A0448" w:rsidRDefault="004E6366" w:rsidP="005A0448">
      <w:pPr>
        <w:pStyle w:val="1"/>
        <w:spacing w:line="240" w:lineRule="auto"/>
        <w:ind w:firstLine="709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7.2. Товар передается представителю Покупателя только при наличии подлинника.</w:t>
      </w:r>
    </w:p>
    <w:p w14:paraId="63BCB56D" w14:textId="77777777" w:rsidR="006077B2" w:rsidRPr="005A0448" w:rsidRDefault="004E6366" w:rsidP="005A0448">
      <w:pPr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7.3.</w:t>
      </w:r>
      <w:r w:rsidR="006077B2" w:rsidRPr="005A0448">
        <w:rPr>
          <w:sz w:val="22"/>
          <w:szCs w:val="22"/>
        </w:rPr>
        <w:t xml:space="preserve"> Доверенность может быть выдана </w:t>
      </w:r>
      <w:r w:rsidRPr="005A0448">
        <w:rPr>
          <w:sz w:val="22"/>
          <w:szCs w:val="22"/>
        </w:rPr>
        <w:t>Покупателем</w:t>
      </w:r>
      <w:r w:rsidR="006077B2" w:rsidRPr="005A0448">
        <w:rPr>
          <w:sz w:val="22"/>
          <w:szCs w:val="22"/>
        </w:rPr>
        <w:t>:</w:t>
      </w:r>
    </w:p>
    <w:p w14:paraId="5988F801" w14:textId="77777777" w:rsidR="006077B2" w:rsidRPr="005A0448" w:rsidRDefault="004E6366" w:rsidP="005A0448">
      <w:pPr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7.3.1.</w:t>
      </w:r>
      <w:r w:rsidR="006077B2" w:rsidRPr="005A0448">
        <w:rPr>
          <w:sz w:val="22"/>
          <w:szCs w:val="22"/>
        </w:rPr>
        <w:t xml:space="preserve"> </w:t>
      </w:r>
      <w:r w:rsidRPr="005A0448">
        <w:rPr>
          <w:sz w:val="22"/>
          <w:szCs w:val="22"/>
        </w:rPr>
        <w:t>на Ф</w:t>
      </w:r>
      <w:r w:rsidR="006077B2" w:rsidRPr="005A0448">
        <w:rPr>
          <w:sz w:val="22"/>
          <w:szCs w:val="22"/>
        </w:rPr>
        <w:t>изическое лицо, с указанием Фамилии, Имени, Отчества представителя, его паспортных данных</w:t>
      </w:r>
      <w:r w:rsidRPr="005A0448">
        <w:rPr>
          <w:sz w:val="22"/>
          <w:szCs w:val="22"/>
        </w:rPr>
        <w:t>, ссылки на номер и дату настоящего Договора, наименование товара</w:t>
      </w:r>
      <w:r w:rsidR="006077B2" w:rsidRPr="005A0448">
        <w:rPr>
          <w:sz w:val="22"/>
          <w:szCs w:val="22"/>
        </w:rPr>
        <w:t xml:space="preserve">. Доверенность подписывается Руководителем </w:t>
      </w:r>
      <w:r w:rsidRPr="005A0448">
        <w:rPr>
          <w:sz w:val="22"/>
          <w:szCs w:val="22"/>
        </w:rPr>
        <w:t>Покупателя</w:t>
      </w:r>
      <w:r w:rsidR="006077B2" w:rsidRPr="005A0448">
        <w:rPr>
          <w:sz w:val="22"/>
          <w:szCs w:val="22"/>
        </w:rPr>
        <w:t xml:space="preserve"> и скрепляется печатью </w:t>
      </w:r>
      <w:r w:rsidRPr="005A0448">
        <w:rPr>
          <w:sz w:val="22"/>
          <w:szCs w:val="22"/>
        </w:rPr>
        <w:t>Покупателя</w:t>
      </w:r>
      <w:r w:rsidR="006077B2" w:rsidRPr="005A0448">
        <w:rPr>
          <w:sz w:val="22"/>
          <w:szCs w:val="22"/>
        </w:rPr>
        <w:t>.</w:t>
      </w:r>
    </w:p>
    <w:p w14:paraId="769F1D4B" w14:textId="77777777" w:rsidR="004E6366" w:rsidRPr="005A0448" w:rsidRDefault="004E6366" w:rsidP="005A0448">
      <w:pPr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7.3.2.</w:t>
      </w:r>
      <w:r w:rsidR="006077B2" w:rsidRPr="005A0448">
        <w:rPr>
          <w:sz w:val="22"/>
          <w:szCs w:val="22"/>
        </w:rPr>
        <w:t xml:space="preserve"> на Третье лицо - юридическое лицо, с указанием полного наименования организации с указанием организационно-правовой формы, ИНН, ОГРН, КПП, юридический адрес</w:t>
      </w:r>
      <w:r w:rsidRPr="005A0448">
        <w:rPr>
          <w:sz w:val="22"/>
          <w:szCs w:val="22"/>
        </w:rPr>
        <w:t>, ссылки на номер и дату настоящего Договора, наименование товара. Доверенность подписывается Руководителем Покупателя и скрепляется печатью Покупателя.</w:t>
      </w:r>
    </w:p>
    <w:p w14:paraId="5133CBC5" w14:textId="77777777" w:rsidR="00D57C4E" w:rsidRPr="005A0448" w:rsidRDefault="00D57C4E" w:rsidP="005A0448">
      <w:pPr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7.3.3.</w:t>
      </w:r>
      <w:r w:rsidR="006077B2" w:rsidRPr="005A0448">
        <w:rPr>
          <w:sz w:val="22"/>
          <w:szCs w:val="22"/>
        </w:rPr>
        <w:t xml:space="preserve">  на Третье лицо – на индивидуального предпринимателя, с указанием Фамилии, Имени, Отчества представителя, его паспортных данных, ИНН, ОГРН, </w:t>
      </w:r>
      <w:r w:rsidRPr="005A0448">
        <w:rPr>
          <w:sz w:val="22"/>
          <w:szCs w:val="22"/>
        </w:rPr>
        <w:t>ссылки на номер и дату настоящего Договора, наименование товара. Доверенность подписывается Руководителем Покупателя и скрепляется печатью Покупателя.</w:t>
      </w:r>
    </w:p>
    <w:p w14:paraId="4B1D126B" w14:textId="77777777" w:rsidR="006077B2" w:rsidRPr="005A0448" w:rsidRDefault="006A14A7" w:rsidP="005A0448">
      <w:pPr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7.4. </w:t>
      </w:r>
      <w:r w:rsidR="006077B2" w:rsidRPr="005A0448">
        <w:rPr>
          <w:sz w:val="22"/>
          <w:szCs w:val="22"/>
        </w:rPr>
        <w:t>Физическое лицо</w:t>
      </w:r>
      <w:r w:rsidRPr="005A0448">
        <w:rPr>
          <w:sz w:val="22"/>
          <w:szCs w:val="22"/>
        </w:rPr>
        <w:t xml:space="preserve"> (водитель, экспедитор, иное лицо транспортной компании)</w:t>
      </w:r>
      <w:r w:rsidR="006077B2" w:rsidRPr="005A0448">
        <w:rPr>
          <w:sz w:val="22"/>
          <w:szCs w:val="22"/>
        </w:rPr>
        <w:t xml:space="preserve">, уполномоченное на получение Груза от имени юридического лица или индивидуального предпринимателя, которому </w:t>
      </w:r>
      <w:r w:rsidRPr="005A0448">
        <w:rPr>
          <w:sz w:val="22"/>
          <w:szCs w:val="22"/>
        </w:rPr>
        <w:t xml:space="preserve">Покупатель </w:t>
      </w:r>
      <w:r w:rsidR="006077B2" w:rsidRPr="005A0448">
        <w:rPr>
          <w:sz w:val="22"/>
          <w:szCs w:val="22"/>
        </w:rPr>
        <w:t xml:space="preserve">доверил получение Груза у </w:t>
      </w:r>
      <w:r w:rsidRPr="005A0448">
        <w:rPr>
          <w:sz w:val="22"/>
          <w:szCs w:val="22"/>
        </w:rPr>
        <w:t>Поставщика</w:t>
      </w:r>
      <w:r w:rsidR="006077B2" w:rsidRPr="005A0448">
        <w:rPr>
          <w:sz w:val="22"/>
          <w:szCs w:val="22"/>
        </w:rPr>
        <w:t xml:space="preserve">, обязан иметь доверенность от соответствующего юридического лица или индивидуального предпринимателя. </w:t>
      </w:r>
    </w:p>
    <w:p w14:paraId="35586225" w14:textId="77777777" w:rsidR="00386EFB" w:rsidRPr="005A0448" w:rsidRDefault="00386EFB" w:rsidP="005A0448">
      <w:pPr>
        <w:ind w:firstLine="567"/>
        <w:jc w:val="both"/>
        <w:rPr>
          <w:sz w:val="22"/>
          <w:szCs w:val="22"/>
        </w:rPr>
      </w:pPr>
    </w:p>
    <w:p w14:paraId="1ABA0607" w14:textId="77777777" w:rsidR="00386EFB" w:rsidRPr="005A0448" w:rsidRDefault="00386EFB" w:rsidP="005A0448">
      <w:pPr>
        <w:ind w:firstLine="567"/>
        <w:jc w:val="both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>Товаросопроводительные документы:</w:t>
      </w:r>
    </w:p>
    <w:p w14:paraId="6D85F330" w14:textId="77777777" w:rsidR="00665F7C" w:rsidRPr="005A0448" w:rsidRDefault="006A14A7" w:rsidP="005A0448">
      <w:pPr>
        <w:tabs>
          <w:tab w:val="num" w:pos="-3402"/>
        </w:tabs>
        <w:ind w:firstLine="567"/>
        <w:jc w:val="both"/>
        <w:outlineLvl w:val="1"/>
        <w:rPr>
          <w:sz w:val="22"/>
          <w:szCs w:val="22"/>
        </w:rPr>
      </w:pPr>
      <w:r w:rsidRPr="005A0448">
        <w:rPr>
          <w:sz w:val="22"/>
          <w:szCs w:val="22"/>
        </w:rPr>
        <w:t>7.5. При получении Товара, представитель Покупателя обязан подписать товаросопроводительные документы, подтверждающие получение товара (товарные, товарно-транспортные, транспортные) накладные.</w:t>
      </w:r>
    </w:p>
    <w:p w14:paraId="46CF5E91" w14:textId="77777777" w:rsidR="00665F7C" w:rsidRPr="005A0448" w:rsidRDefault="00665F7C" w:rsidP="005A0448">
      <w:pPr>
        <w:tabs>
          <w:tab w:val="num" w:pos="-3402"/>
        </w:tabs>
        <w:ind w:firstLine="567"/>
        <w:jc w:val="both"/>
        <w:outlineLvl w:val="1"/>
        <w:rPr>
          <w:sz w:val="22"/>
          <w:szCs w:val="22"/>
        </w:rPr>
      </w:pPr>
      <w:r w:rsidRPr="005A0448">
        <w:rPr>
          <w:sz w:val="22"/>
          <w:szCs w:val="22"/>
        </w:rPr>
        <w:t xml:space="preserve">7.6. </w:t>
      </w:r>
      <w:r w:rsidR="00386EFB" w:rsidRPr="005A0448">
        <w:rPr>
          <w:sz w:val="22"/>
          <w:szCs w:val="22"/>
        </w:rPr>
        <w:t>Поставщик принимает на себя обязательства по предоставлению Покупателю подлинников товарных накладных</w:t>
      </w:r>
      <w:r w:rsidRPr="005A0448">
        <w:rPr>
          <w:sz w:val="22"/>
          <w:szCs w:val="22"/>
        </w:rPr>
        <w:t xml:space="preserve"> </w:t>
      </w:r>
      <w:r w:rsidR="00386EFB" w:rsidRPr="005A0448">
        <w:rPr>
          <w:sz w:val="22"/>
          <w:szCs w:val="22"/>
        </w:rPr>
        <w:t>одновременно с Товаром, поставленному по Заказу Покупателя.</w:t>
      </w:r>
    </w:p>
    <w:p w14:paraId="1C6BAA55" w14:textId="77777777" w:rsidR="00665F7C" w:rsidRPr="005A0448" w:rsidRDefault="00665F7C" w:rsidP="005A0448">
      <w:pPr>
        <w:tabs>
          <w:tab w:val="num" w:pos="-3402"/>
        </w:tabs>
        <w:ind w:firstLine="567"/>
        <w:jc w:val="both"/>
        <w:outlineLvl w:val="1"/>
        <w:rPr>
          <w:sz w:val="22"/>
          <w:szCs w:val="22"/>
        </w:rPr>
      </w:pPr>
      <w:r w:rsidRPr="005A0448">
        <w:rPr>
          <w:sz w:val="22"/>
          <w:szCs w:val="22"/>
        </w:rPr>
        <w:t xml:space="preserve">7.7. </w:t>
      </w:r>
      <w:r w:rsidR="00386EFB" w:rsidRPr="005A0448">
        <w:rPr>
          <w:sz w:val="22"/>
          <w:szCs w:val="22"/>
        </w:rPr>
        <w:t xml:space="preserve">Электронные копии (сканированные копии) товарных накладных </w:t>
      </w:r>
      <w:r w:rsidRPr="005A0448">
        <w:rPr>
          <w:sz w:val="22"/>
          <w:szCs w:val="22"/>
        </w:rPr>
        <w:t>предоставляются</w:t>
      </w:r>
      <w:r w:rsidR="00386EFB" w:rsidRPr="005A0448">
        <w:rPr>
          <w:sz w:val="22"/>
          <w:szCs w:val="22"/>
        </w:rPr>
        <w:t xml:space="preserve"> Поставщиком Покупателю в течение </w:t>
      </w:r>
      <w:r w:rsidRPr="005A0448">
        <w:rPr>
          <w:sz w:val="22"/>
          <w:szCs w:val="22"/>
        </w:rPr>
        <w:t>2 (Двух)</w:t>
      </w:r>
      <w:r w:rsidR="00386EFB" w:rsidRPr="005A0448">
        <w:rPr>
          <w:sz w:val="22"/>
          <w:szCs w:val="22"/>
        </w:rPr>
        <w:t xml:space="preserve"> рабочих дней </w:t>
      </w:r>
      <w:r w:rsidR="0052676F" w:rsidRPr="005A0448">
        <w:rPr>
          <w:sz w:val="22"/>
          <w:szCs w:val="22"/>
        </w:rPr>
        <w:t>с момента получения такого запроса от Покупателя</w:t>
      </w:r>
      <w:r w:rsidR="00386EFB" w:rsidRPr="005A0448">
        <w:rPr>
          <w:sz w:val="22"/>
          <w:szCs w:val="22"/>
        </w:rPr>
        <w:t>.</w:t>
      </w:r>
    </w:p>
    <w:p w14:paraId="6972478F" w14:textId="77777777" w:rsidR="0052676F" w:rsidRPr="005A0448" w:rsidRDefault="00665F7C" w:rsidP="005A0448">
      <w:pPr>
        <w:tabs>
          <w:tab w:val="num" w:pos="-3402"/>
        </w:tabs>
        <w:ind w:firstLine="567"/>
        <w:jc w:val="both"/>
        <w:outlineLvl w:val="1"/>
        <w:rPr>
          <w:sz w:val="22"/>
          <w:szCs w:val="22"/>
        </w:rPr>
      </w:pPr>
      <w:r w:rsidRPr="005A0448">
        <w:rPr>
          <w:sz w:val="22"/>
          <w:szCs w:val="22"/>
        </w:rPr>
        <w:t xml:space="preserve">7.8. </w:t>
      </w:r>
      <w:r w:rsidR="00386EFB" w:rsidRPr="005A0448">
        <w:rPr>
          <w:sz w:val="22"/>
          <w:szCs w:val="22"/>
        </w:rPr>
        <w:t xml:space="preserve">Покупатель принимает на себя обязательства по предоставлению Поставщику подлинников товарных накладных в течение 3-х (Трех) рабочих дней с момента фактической приемки Товара путем отправки подлинника указанных товаросопроводительных документов по </w:t>
      </w:r>
      <w:r w:rsidRPr="005A0448">
        <w:rPr>
          <w:sz w:val="22"/>
          <w:szCs w:val="22"/>
        </w:rPr>
        <w:t xml:space="preserve">почтовому адресу </w:t>
      </w:r>
      <w:r w:rsidR="00386EFB" w:rsidRPr="005A0448">
        <w:rPr>
          <w:sz w:val="22"/>
          <w:szCs w:val="22"/>
        </w:rPr>
        <w:t>Поставщика</w:t>
      </w:r>
      <w:r w:rsidR="0052676F" w:rsidRPr="005A0448">
        <w:rPr>
          <w:sz w:val="22"/>
          <w:szCs w:val="22"/>
        </w:rPr>
        <w:t xml:space="preserve"> (если они не были предоставлены Поставщику в момент приемки товара)</w:t>
      </w:r>
      <w:r w:rsidRPr="005A0448">
        <w:rPr>
          <w:sz w:val="22"/>
          <w:szCs w:val="22"/>
        </w:rPr>
        <w:t>.</w:t>
      </w:r>
    </w:p>
    <w:p w14:paraId="60301A21" w14:textId="77777777" w:rsidR="0052676F" w:rsidRPr="005A0448" w:rsidRDefault="0052676F" w:rsidP="005A0448">
      <w:pPr>
        <w:tabs>
          <w:tab w:val="num" w:pos="-3402"/>
        </w:tabs>
        <w:ind w:firstLine="567"/>
        <w:jc w:val="both"/>
        <w:outlineLvl w:val="1"/>
        <w:rPr>
          <w:sz w:val="22"/>
          <w:szCs w:val="22"/>
        </w:rPr>
      </w:pPr>
      <w:r w:rsidRPr="005A0448">
        <w:rPr>
          <w:sz w:val="22"/>
          <w:szCs w:val="22"/>
        </w:rPr>
        <w:t xml:space="preserve">7.9. </w:t>
      </w:r>
      <w:r w:rsidR="00386EFB" w:rsidRPr="005A0448">
        <w:rPr>
          <w:sz w:val="22"/>
          <w:szCs w:val="22"/>
        </w:rPr>
        <w:t>В случае, если товаросопроводительные документы подписываются от имени Покупателя лицом, чьи полномочия удостоверяются доверенностью, одновременно с товаросопроводительными документами Покупатель обязан направить Поставщику соответствующую доверенность.</w:t>
      </w:r>
    </w:p>
    <w:p w14:paraId="30675462" w14:textId="77777777" w:rsidR="00386EFB" w:rsidRPr="005A0448" w:rsidRDefault="0052676F" w:rsidP="005A0448">
      <w:pPr>
        <w:tabs>
          <w:tab w:val="num" w:pos="-3402"/>
        </w:tabs>
        <w:ind w:firstLine="567"/>
        <w:jc w:val="both"/>
        <w:outlineLvl w:val="1"/>
        <w:rPr>
          <w:sz w:val="22"/>
          <w:szCs w:val="22"/>
        </w:rPr>
      </w:pPr>
      <w:r w:rsidRPr="005A0448">
        <w:rPr>
          <w:sz w:val="22"/>
          <w:szCs w:val="22"/>
        </w:rPr>
        <w:t xml:space="preserve">7.10. </w:t>
      </w:r>
      <w:r w:rsidR="00386EFB" w:rsidRPr="005A0448">
        <w:rPr>
          <w:sz w:val="22"/>
          <w:szCs w:val="22"/>
        </w:rPr>
        <w:t xml:space="preserve">Электронные копии (сканированные копии) товарных накладных, а также доверенностей на уполномоченное лицо на приемку Товара Покупатель обязан направить Поставщику по электронной почте в течение 1 (Одного) рабочего дня с момента фактического получения Товара </w:t>
      </w:r>
      <w:r w:rsidRPr="005A0448">
        <w:rPr>
          <w:sz w:val="22"/>
          <w:szCs w:val="22"/>
        </w:rPr>
        <w:t>(если указанные документы не были переданы Поставщику в момент приемки товара)</w:t>
      </w:r>
      <w:r w:rsidR="00386EFB" w:rsidRPr="005A0448">
        <w:rPr>
          <w:sz w:val="22"/>
          <w:szCs w:val="22"/>
        </w:rPr>
        <w:t>.</w:t>
      </w:r>
    </w:p>
    <w:p w14:paraId="071CF8C4" w14:textId="77777777" w:rsidR="00846E6F" w:rsidRPr="005A0448" w:rsidRDefault="00846E6F" w:rsidP="005A0448">
      <w:pPr>
        <w:tabs>
          <w:tab w:val="num" w:pos="-3402"/>
        </w:tabs>
        <w:ind w:firstLine="567"/>
        <w:jc w:val="both"/>
        <w:outlineLvl w:val="1"/>
        <w:rPr>
          <w:sz w:val="22"/>
          <w:szCs w:val="22"/>
        </w:rPr>
      </w:pPr>
      <w:r w:rsidRPr="005A0448">
        <w:rPr>
          <w:sz w:val="22"/>
          <w:szCs w:val="22"/>
        </w:rPr>
        <w:t>7.11. Покупатель подтверждает, что сканированные копии товаросопроводительных документов (накладные), подписанные уполномоченными лицами Покупателя и направленные Поставщику по электронной почте</w:t>
      </w:r>
      <w:r w:rsidR="00610015" w:rsidRPr="005A0448">
        <w:rPr>
          <w:sz w:val="22"/>
          <w:szCs w:val="22"/>
        </w:rPr>
        <w:t xml:space="preserve"> приравниваются </w:t>
      </w:r>
      <w:r w:rsidR="00BF2241" w:rsidRPr="005A0448">
        <w:rPr>
          <w:sz w:val="22"/>
          <w:szCs w:val="22"/>
        </w:rPr>
        <w:t>к</w:t>
      </w:r>
      <w:r w:rsidR="00610015" w:rsidRPr="005A0448">
        <w:rPr>
          <w:sz w:val="22"/>
          <w:szCs w:val="22"/>
        </w:rPr>
        <w:t xml:space="preserve"> подлинникам.</w:t>
      </w:r>
    </w:p>
    <w:p w14:paraId="7D801D6A" w14:textId="77777777" w:rsidR="00610015" w:rsidRPr="005A0448" w:rsidRDefault="00610015" w:rsidP="005A0448">
      <w:pPr>
        <w:tabs>
          <w:tab w:val="num" w:pos="-3402"/>
        </w:tabs>
        <w:ind w:firstLine="567"/>
        <w:jc w:val="both"/>
        <w:outlineLvl w:val="1"/>
        <w:rPr>
          <w:sz w:val="22"/>
          <w:szCs w:val="22"/>
        </w:rPr>
      </w:pPr>
    </w:p>
    <w:p w14:paraId="36F55DC6" w14:textId="77777777" w:rsidR="00610015" w:rsidRPr="005A0448" w:rsidRDefault="00610015" w:rsidP="005A0448">
      <w:pPr>
        <w:tabs>
          <w:tab w:val="num" w:pos="-3402"/>
        </w:tabs>
        <w:ind w:firstLine="567"/>
        <w:jc w:val="both"/>
        <w:outlineLvl w:val="1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>Иные документы и переписка Сторон по электронной почте:</w:t>
      </w:r>
    </w:p>
    <w:p w14:paraId="7E1B4EEA" w14:textId="77777777" w:rsidR="00610015" w:rsidRPr="005A0448" w:rsidRDefault="002708FC" w:rsidP="005A0448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A0448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7.12. </w:t>
      </w:r>
      <w:r w:rsidR="00610015" w:rsidRPr="005A0448">
        <w:rPr>
          <w:rFonts w:ascii="Times New Roman" w:hAnsi="Times New Roman" w:cs="Times New Roman"/>
          <w:sz w:val="22"/>
          <w:szCs w:val="22"/>
          <w:lang w:val="ru-RU"/>
        </w:rPr>
        <w:t xml:space="preserve">Стороны договорились о том, что подписанные Сторонами документы, в том числе договор, протоколы разногласий, приложения, заявки, дополнительные соглашения к нему, заявки, доверенности на представителей Покупателя с правом получения Товара, отсканированные копии указанных выше документов, переданные с помощью электронной почты, а также вся электронная переписка между Сторонами по электронной почте, касающаяся исполнения настоящего договора, имеют полную юридическую силу до момента фактического получения другой Стороной подлинника соответствующего документа. </w:t>
      </w:r>
    </w:p>
    <w:p w14:paraId="78AF6CFA" w14:textId="77777777" w:rsidR="00610015" w:rsidRPr="005A0448" w:rsidRDefault="00610015" w:rsidP="005A0448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A0448">
        <w:rPr>
          <w:rFonts w:ascii="Times New Roman" w:hAnsi="Times New Roman" w:cs="Times New Roman"/>
          <w:sz w:val="22"/>
          <w:szCs w:val="22"/>
          <w:lang w:val="ru-RU"/>
        </w:rPr>
        <w:t>В случае, если подписанный подлинник документа не был отправлен другой Стороне, то копия данного документа, изготовленная и направленная с помощью электронной средств связи, имеет полную юридическую силу без предоставления подлинника документа.</w:t>
      </w:r>
    </w:p>
    <w:p w14:paraId="7CF4AA54" w14:textId="77777777" w:rsidR="002708FC" w:rsidRPr="005A0448" w:rsidRDefault="002708FC" w:rsidP="005A0448">
      <w:pPr>
        <w:pStyle w:val="1"/>
        <w:spacing w:line="240" w:lineRule="auto"/>
        <w:ind w:firstLine="0"/>
        <w:jc w:val="center"/>
        <w:rPr>
          <w:b/>
          <w:sz w:val="22"/>
          <w:szCs w:val="22"/>
        </w:rPr>
      </w:pPr>
      <w:r w:rsidRPr="005A0448">
        <w:rPr>
          <w:b/>
          <w:sz w:val="22"/>
          <w:szCs w:val="22"/>
        </w:rPr>
        <w:t>8. Заключительные положения</w:t>
      </w:r>
    </w:p>
    <w:p w14:paraId="51374DED" w14:textId="77777777" w:rsidR="005E2957" w:rsidRPr="005A0448" w:rsidRDefault="005E2957" w:rsidP="005A0448">
      <w:pPr>
        <w:pStyle w:val="1"/>
        <w:spacing w:line="240" w:lineRule="auto"/>
        <w:ind w:firstLine="0"/>
        <w:jc w:val="center"/>
        <w:rPr>
          <w:b/>
          <w:sz w:val="22"/>
          <w:szCs w:val="22"/>
        </w:rPr>
      </w:pPr>
    </w:p>
    <w:p w14:paraId="51B56F36" w14:textId="77777777" w:rsidR="002708FC" w:rsidRPr="005A0448" w:rsidRDefault="002708FC" w:rsidP="005A0448">
      <w:pPr>
        <w:pStyle w:val="1"/>
        <w:spacing w:line="240" w:lineRule="auto"/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8.1. Настоящий договор вступает в силу с момента его подписания и заключен на неопределенный срок.</w:t>
      </w:r>
    </w:p>
    <w:p w14:paraId="38785CF5" w14:textId="77777777" w:rsidR="002708FC" w:rsidRPr="005A0448" w:rsidRDefault="002708FC" w:rsidP="005A0448">
      <w:pPr>
        <w:pStyle w:val="1"/>
        <w:spacing w:line="240" w:lineRule="auto"/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>Договор может быть расторгнуть любой из Сторон, с обязательным письменным уведомлением другой Стороны за 30 календарных дней о предстоящем расторжении.</w:t>
      </w:r>
    </w:p>
    <w:p w14:paraId="7C9303E2" w14:textId="77777777" w:rsidR="009154AC" w:rsidRPr="005A0448" w:rsidRDefault="002708FC" w:rsidP="005A0448">
      <w:pPr>
        <w:pStyle w:val="1"/>
        <w:spacing w:line="240" w:lineRule="auto"/>
        <w:ind w:firstLine="567"/>
        <w:jc w:val="both"/>
        <w:rPr>
          <w:sz w:val="22"/>
          <w:szCs w:val="22"/>
        </w:rPr>
      </w:pPr>
      <w:r w:rsidRPr="005A0448">
        <w:rPr>
          <w:sz w:val="22"/>
          <w:szCs w:val="22"/>
        </w:rPr>
        <w:t xml:space="preserve">8.2. Претензионный порядок урегулирования споров – обязателен. Срок ответа на претензию </w:t>
      </w:r>
      <w:r w:rsidR="00F21B86" w:rsidRPr="005A0448">
        <w:rPr>
          <w:sz w:val="22"/>
          <w:szCs w:val="22"/>
        </w:rPr>
        <w:t>30 (Тридцать)</w:t>
      </w:r>
      <w:r w:rsidRPr="005A0448">
        <w:rPr>
          <w:sz w:val="22"/>
          <w:szCs w:val="22"/>
        </w:rPr>
        <w:t xml:space="preserve"> дней. При отсутствии мирного урегулирования спора, спор подлежит рассмотрению в Арбитражном суде по месту нахождения Истца.</w:t>
      </w:r>
    </w:p>
    <w:p w14:paraId="2F08EFFC" w14:textId="77777777" w:rsidR="004947A5" w:rsidRPr="005A0448" w:rsidRDefault="002708FC" w:rsidP="005A0448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A0448">
        <w:rPr>
          <w:rFonts w:ascii="Times New Roman" w:hAnsi="Times New Roman" w:cs="Times New Roman"/>
          <w:sz w:val="22"/>
          <w:szCs w:val="22"/>
        </w:rPr>
        <w:t>8.3. Все приложения, соглашения, протоколы, уведомления, заявки, товарные накладные, счета на оплату к настоящему договору являются его неотъемлемой частью.</w:t>
      </w:r>
    </w:p>
    <w:p w14:paraId="04EB6C32" w14:textId="77777777" w:rsidR="005E2957" w:rsidRPr="005A0448" w:rsidRDefault="005E2957" w:rsidP="005A0448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A25EE1" w14:textId="77777777" w:rsidR="005E2957" w:rsidRPr="005A0448" w:rsidRDefault="005E2957" w:rsidP="005A0448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0448">
        <w:rPr>
          <w:rFonts w:ascii="Times New Roman" w:hAnsi="Times New Roman" w:cs="Times New Roman"/>
          <w:b/>
          <w:sz w:val="22"/>
          <w:szCs w:val="22"/>
        </w:rPr>
        <w:t>9. Подписи и реквизиты Сторон.</w:t>
      </w:r>
    </w:p>
    <w:p w14:paraId="2E1EB7BB" w14:textId="77777777" w:rsidR="005E2957" w:rsidRPr="005A0448" w:rsidRDefault="005E2957" w:rsidP="005A0448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2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5244"/>
        <w:gridCol w:w="4774"/>
        <w:gridCol w:w="4920"/>
      </w:tblGrid>
      <w:tr w:rsidR="005A0448" w:rsidRPr="005A0448" w14:paraId="4A8FA22A" w14:textId="77777777" w:rsidTr="0081762D">
        <w:trPr>
          <w:trHeight w:val="70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B7B3A2D" w14:textId="77777777" w:rsidR="005A0448" w:rsidRPr="005A0448" w:rsidRDefault="005A0448" w:rsidP="005A0448">
            <w:pPr>
              <w:rPr>
                <w:sz w:val="22"/>
                <w:szCs w:val="22"/>
              </w:rPr>
            </w:pPr>
            <w:r w:rsidRPr="005A0448">
              <w:rPr>
                <w:sz w:val="22"/>
                <w:szCs w:val="22"/>
              </w:rPr>
              <w:t>«Поставщик»</w:t>
            </w:r>
          </w:p>
          <w:p w14:paraId="7173C7DB" w14:textId="77777777" w:rsidR="005A0448" w:rsidRPr="00266340" w:rsidRDefault="005A0448" w:rsidP="005A0448">
            <w:pPr>
              <w:rPr>
                <w:b/>
              </w:rPr>
            </w:pPr>
            <w:r w:rsidRPr="00266340">
              <w:rPr>
                <w:b/>
              </w:rPr>
              <w:t>ООО «</w:t>
            </w:r>
            <w:proofErr w:type="spellStart"/>
            <w:r w:rsidRPr="00266340">
              <w:rPr>
                <w:b/>
              </w:rPr>
              <w:t>Макстори</w:t>
            </w:r>
            <w:proofErr w:type="spellEnd"/>
            <w:r w:rsidRPr="00266340">
              <w:rPr>
                <w:b/>
              </w:rPr>
              <w:t>»</w:t>
            </w:r>
          </w:p>
          <w:p w14:paraId="5088377C" w14:textId="77777777" w:rsidR="00266340" w:rsidRPr="00266340" w:rsidRDefault="00266340" w:rsidP="00266340">
            <w:r w:rsidRPr="00266340">
              <w:t xml:space="preserve">Юр. адрес: 620105, г. Екатеринбург, </w:t>
            </w:r>
          </w:p>
          <w:p w14:paraId="14C56B2A" w14:textId="77777777" w:rsidR="00266340" w:rsidRPr="00266340" w:rsidRDefault="00266340" w:rsidP="00266340">
            <w:r w:rsidRPr="00266340">
              <w:t xml:space="preserve">ул. </w:t>
            </w:r>
            <w:proofErr w:type="spellStart"/>
            <w:r w:rsidRPr="00266340">
              <w:t>Очеретина</w:t>
            </w:r>
            <w:proofErr w:type="spellEnd"/>
            <w:r w:rsidRPr="00266340">
              <w:t>, д.13, кв.51Д</w:t>
            </w:r>
          </w:p>
          <w:p w14:paraId="74ACD8EF" w14:textId="77777777" w:rsidR="00266340" w:rsidRPr="00266340" w:rsidRDefault="00266340" w:rsidP="00266340">
            <w:r w:rsidRPr="00266340">
              <w:t xml:space="preserve">Факт. адрес: 620102, г. Екатеринбург, ул. </w:t>
            </w:r>
            <w:proofErr w:type="spellStart"/>
            <w:r w:rsidRPr="00266340">
              <w:t>Пальмиро</w:t>
            </w:r>
            <w:proofErr w:type="spellEnd"/>
            <w:r w:rsidRPr="00266340">
              <w:t xml:space="preserve"> Тольятти, д.11а.</w:t>
            </w:r>
          </w:p>
          <w:p w14:paraId="260B4F3F" w14:textId="77777777" w:rsidR="00266340" w:rsidRPr="00266340" w:rsidRDefault="00266340" w:rsidP="00266340">
            <w:r w:rsidRPr="00266340">
              <w:t>ИНН 6671258440</w:t>
            </w:r>
          </w:p>
          <w:p w14:paraId="1AEBF8A2" w14:textId="77777777" w:rsidR="00266340" w:rsidRPr="00266340" w:rsidRDefault="00266340" w:rsidP="00266340">
            <w:r w:rsidRPr="00266340">
              <w:t>КПП 665801001</w:t>
            </w:r>
          </w:p>
          <w:p w14:paraId="69AE2309" w14:textId="77777777" w:rsidR="00266340" w:rsidRPr="00266340" w:rsidRDefault="00266340" w:rsidP="00266340">
            <w:r w:rsidRPr="00266340">
              <w:t>р/</w:t>
            </w:r>
            <w:proofErr w:type="spellStart"/>
            <w:r w:rsidRPr="00266340">
              <w:t>сч</w:t>
            </w:r>
            <w:proofErr w:type="spellEnd"/>
            <w:r w:rsidRPr="00266340">
              <w:t xml:space="preserve"> 40702810505020000277</w:t>
            </w:r>
          </w:p>
          <w:p w14:paraId="5882F559" w14:textId="77777777" w:rsidR="00266340" w:rsidRPr="00266340" w:rsidRDefault="00266340" w:rsidP="00266340">
            <w:r w:rsidRPr="00266340">
              <w:t xml:space="preserve">Филиал «Центральный» Банка ВТБ (ПАО) г. Москва </w:t>
            </w:r>
          </w:p>
          <w:p w14:paraId="330B3272" w14:textId="77777777" w:rsidR="00266340" w:rsidRPr="00266340" w:rsidRDefault="00266340" w:rsidP="00266340">
            <w:proofErr w:type="spellStart"/>
            <w:r w:rsidRPr="00266340">
              <w:t>кор</w:t>
            </w:r>
            <w:proofErr w:type="spellEnd"/>
            <w:r w:rsidRPr="00266340">
              <w:t>/счет 30101810145250000411</w:t>
            </w:r>
          </w:p>
          <w:p w14:paraId="4F9B1475" w14:textId="77777777" w:rsidR="00266340" w:rsidRPr="00266340" w:rsidRDefault="00266340" w:rsidP="00266340">
            <w:r w:rsidRPr="00266340">
              <w:t>БИК 044525411</w:t>
            </w:r>
          </w:p>
          <w:p w14:paraId="0B6CAC91" w14:textId="77777777" w:rsidR="00266340" w:rsidRPr="00266340" w:rsidRDefault="00266340" w:rsidP="00266340">
            <w:r w:rsidRPr="00266340">
              <w:t>Тел.: (343) 288-22-98</w:t>
            </w:r>
          </w:p>
          <w:p w14:paraId="6324E4E8" w14:textId="77777777" w:rsidR="00266340" w:rsidRPr="00266340" w:rsidRDefault="00266340" w:rsidP="00266340"/>
          <w:p w14:paraId="2B294ACD" w14:textId="77777777" w:rsidR="005A0448" w:rsidRPr="00266340" w:rsidRDefault="005A0448" w:rsidP="005A0448"/>
          <w:p w14:paraId="6A2773C9" w14:textId="77777777" w:rsidR="005A0448" w:rsidRPr="00266340" w:rsidRDefault="005A0448" w:rsidP="005A0448"/>
          <w:p w14:paraId="0691D3A5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23710A74" w14:textId="77777777" w:rsidR="005A0448" w:rsidRPr="005A0448" w:rsidRDefault="005A0448" w:rsidP="005A0448">
            <w:pPr>
              <w:rPr>
                <w:sz w:val="22"/>
                <w:szCs w:val="22"/>
              </w:rPr>
            </w:pPr>
            <w:r w:rsidRPr="005A0448">
              <w:rPr>
                <w:sz w:val="22"/>
                <w:szCs w:val="22"/>
              </w:rPr>
              <w:t>Управляющий</w:t>
            </w:r>
          </w:p>
          <w:p w14:paraId="42AACFBE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2DF0906E" w14:textId="77777777" w:rsidR="005A0448" w:rsidRPr="005A0448" w:rsidRDefault="005A0448" w:rsidP="005A0448">
            <w:pPr>
              <w:rPr>
                <w:sz w:val="22"/>
                <w:szCs w:val="22"/>
              </w:rPr>
            </w:pPr>
            <w:r w:rsidRPr="005A0448">
              <w:rPr>
                <w:sz w:val="22"/>
                <w:szCs w:val="22"/>
              </w:rPr>
              <w:t>__________________ (</w:t>
            </w:r>
            <w:r w:rsidR="006C6FA9">
              <w:rPr>
                <w:sz w:val="22"/>
                <w:szCs w:val="22"/>
              </w:rPr>
              <w:t>Потапова О.Н.</w:t>
            </w:r>
            <w:r w:rsidRPr="005A0448">
              <w:rPr>
                <w:sz w:val="22"/>
                <w:szCs w:val="22"/>
              </w:rPr>
              <w:t>)</w:t>
            </w:r>
          </w:p>
          <w:p w14:paraId="00E18EBA" w14:textId="77777777" w:rsidR="005A0448" w:rsidRPr="005A0448" w:rsidRDefault="005A0448" w:rsidP="005A0448">
            <w:pPr>
              <w:rPr>
                <w:sz w:val="22"/>
                <w:szCs w:val="22"/>
              </w:rPr>
            </w:pPr>
            <w:r w:rsidRPr="005A0448">
              <w:rPr>
                <w:sz w:val="22"/>
                <w:szCs w:val="22"/>
              </w:rPr>
              <w:t xml:space="preserve">                  м.п.</w:t>
            </w:r>
          </w:p>
          <w:p w14:paraId="682D22FA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26A3AD82" w14:textId="77777777" w:rsidR="005A0448" w:rsidRPr="005A0448" w:rsidRDefault="005A0448" w:rsidP="005A0448">
            <w:pPr>
              <w:rPr>
                <w:sz w:val="22"/>
                <w:szCs w:val="22"/>
              </w:rPr>
            </w:pPr>
            <w:r w:rsidRPr="005A0448">
              <w:rPr>
                <w:sz w:val="22"/>
                <w:szCs w:val="22"/>
              </w:rPr>
              <w:t>«Покупатель»</w:t>
            </w:r>
          </w:p>
          <w:p w14:paraId="70442D9D" w14:textId="77777777" w:rsidR="005A0448" w:rsidRDefault="005A0448" w:rsidP="005A0448">
            <w:pPr>
              <w:rPr>
                <w:sz w:val="22"/>
                <w:szCs w:val="22"/>
              </w:rPr>
            </w:pPr>
          </w:p>
          <w:p w14:paraId="0296D4A1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6F67C9E0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7BB888B7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7161CC70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4FECDD8C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4CFC1D40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7EFAEE79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7B9B8A12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190CC6F5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1A396692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2720A00B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29A897E5" w14:textId="77777777" w:rsidR="00566284" w:rsidRDefault="00566284" w:rsidP="005A0448">
            <w:pPr>
              <w:rPr>
                <w:sz w:val="22"/>
                <w:szCs w:val="22"/>
              </w:rPr>
            </w:pPr>
          </w:p>
          <w:p w14:paraId="43D7F41F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4EBD317D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4B205549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3274B94C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42F5620A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5ABEF3C5" w14:textId="77777777" w:rsidR="005A0448" w:rsidRPr="005A0448" w:rsidRDefault="005A0448" w:rsidP="005A0448">
            <w:pPr>
              <w:rPr>
                <w:sz w:val="22"/>
                <w:szCs w:val="22"/>
              </w:rPr>
            </w:pPr>
            <w:r w:rsidRPr="005A0448">
              <w:rPr>
                <w:sz w:val="22"/>
                <w:szCs w:val="22"/>
              </w:rPr>
              <w:t>__________________ (</w:t>
            </w:r>
            <w:r w:rsidR="00566284">
              <w:rPr>
                <w:sz w:val="22"/>
                <w:szCs w:val="22"/>
              </w:rPr>
              <w:t>____________________</w:t>
            </w:r>
            <w:r w:rsidRPr="005A0448">
              <w:rPr>
                <w:sz w:val="22"/>
                <w:szCs w:val="22"/>
              </w:rPr>
              <w:t>)</w:t>
            </w:r>
          </w:p>
          <w:p w14:paraId="6A9ABA1C" w14:textId="77777777" w:rsidR="005A0448" w:rsidRPr="005A0448" w:rsidRDefault="005A0448" w:rsidP="005A0448">
            <w:pPr>
              <w:rPr>
                <w:sz w:val="22"/>
                <w:szCs w:val="22"/>
              </w:rPr>
            </w:pPr>
            <w:r w:rsidRPr="005A0448">
              <w:rPr>
                <w:sz w:val="22"/>
                <w:szCs w:val="22"/>
              </w:rPr>
              <w:t xml:space="preserve">                   м.п.</w:t>
            </w:r>
          </w:p>
          <w:p w14:paraId="4CE2B371" w14:textId="77777777" w:rsidR="005A0448" w:rsidRPr="005A0448" w:rsidRDefault="005A0448" w:rsidP="005A0448">
            <w:pPr>
              <w:jc w:val="center"/>
              <w:rPr>
                <w:sz w:val="22"/>
                <w:szCs w:val="22"/>
              </w:rPr>
            </w:pPr>
          </w:p>
          <w:p w14:paraId="300AC5C7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14:paraId="285220F6" w14:textId="77777777" w:rsidR="005A0448" w:rsidRPr="005A0448" w:rsidRDefault="005A0448" w:rsidP="005A0448">
            <w:pPr>
              <w:rPr>
                <w:sz w:val="22"/>
                <w:szCs w:val="22"/>
              </w:rPr>
            </w:pPr>
            <w:r w:rsidRPr="005A0448">
              <w:rPr>
                <w:sz w:val="22"/>
                <w:szCs w:val="22"/>
              </w:rPr>
              <w:t xml:space="preserve"> </w:t>
            </w:r>
          </w:p>
          <w:p w14:paraId="71C743A6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047B1FAF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027B311A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4B177295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5D93AA8D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  <w:p w14:paraId="0502CDB3" w14:textId="77777777" w:rsidR="005A0448" w:rsidRPr="005A0448" w:rsidRDefault="005A0448" w:rsidP="005A0448">
            <w:pPr>
              <w:rPr>
                <w:sz w:val="22"/>
                <w:szCs w:val="22"/>
              </w:rPr>
            </w:pPr>
            <w:r w:rsidRPr="005A04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579A03C6" w14:textId="77777777" w:rsidR="005A0448" w:rsidRPr="005A0448" w:rsidRDefault="005A0448" w:rsidP="005A0448">
            <w:pPr>
              <w:rPr>
                <w:sz w:val="22"/>
                <w:szCs w:val="22"/>
              </w:rPr>
            </w:pPr>
          </w:p>
        </w:tc>
      </w:tr>
    </w:tbl>
    <w:p w14:paraId="034CF9EE" w14:textId="77777777" w:rsidR="002708FC" w:rsidRDefault="002708FC" w:rsidP="002708FC">
      <w:pPr>
        <w:pStyle w:val="1"/>
        <w:spacing w:line="240" w:lineRule="auto"/>
        <w:ind w:firstLine="567"/>
        <w:jc w:val="both"/>
        <w:rPr>
          <w:sz w:val="20"/>
        </w:rPr>
      </w:pPr>
    </w:p>
    <w:p w14:paraId="3B1CDCAE" w14:textId="77777777" w:rsidR="00CF5E5A" w:rsidRDefault="00CF5E5A" w:rsidP="002708FC">
      <w:pPr>
        <w:pStyle w:val="1"/>
        <w:spacing w:line="240" w:lineRule="auto"/>
        <w:ind w:firstLine="567"/>
        <w:jc w:val="both"/>
        <w:rPr>
          <w:sz w:val="20"/>
        </w:rPr>
      </w:pPr>
    </w:p>
    <w:p w14:paraId="5D4AC20C" w14:textId="77777777" w:rsidR="005E2957" w:rsidRDefault="005E2957" w:rsidP="002708FC">
      <w:pPr>
        <w:pStyle w:val="1"/>
        <w:spacing w:line="240" w:lineRule="auto"/>
        <w:ind w:firstLine="567"/>
        <w:jc w:val="both"/>
        <w:rPr>
          <w:sz w:val="20"/>
        </w:rPr>
      </w:pPr>
    </w:p>
    <w:p w14:paraId="1803381A" w14:textId="77777777" w:rsidR="005E2957" w:rsidRDefault="005E2957" w:rsidP="002708FC">
      <w:pPr>
        <w:pStyle w:val="1"/>
        <w:spacing w:line="240" w:lineRule="auto"/>
        <w:ind w:firstLine="567"/>
        <w:jc w:val="both"/>
        <w:rPr>
          <w:sz w:val="20"/>
        </w:rPr>
      </w:pPr>
    </w:p>
    <w:p w14:paraId="4E8C0CF2" w14:textId="77777777" w:rsidR="005E2957" w:rsidRDefault="005E2957" w:rsidP="002708FC">
      <w:pPr>
        <w:pStyle w:val="1"/>
        <w:spacing w:line="240" w:lineRule="auto"/>
        <w:ind w:firstLine="567"/>
        <w:jc w:val="both"/>
        <w:rPr>
          <w:sz w:val="20"/>
        </w:rPr>
      </w:pPr>
    </w:p>
    <w:p w14:paraId="6DD96F09" w14:textId="77777777" w:rsidR="005E2957" w:rsidRDefault="005E2957" w:rsidP="002708FC">
      <w:pPr>
        <w:pStyle w:val="1"/>
        <w:spacing w:line="240" w:lineRule="auto"/>
        <w:ind w:firstLine="567"/>
        <w:jc w:val="both"/>
        <w:rPr>
          <w:sz w:val="20"/>
        </w:rPr>
      </w:pPr>
    </w:p>
    <w:p w14:paraId="4985A547" w14:textId="77777777" w:rsidR="005E2957" w:rsidRDefault="005E2957" w:rsidP="002708FC">
      <w:pPr>
        <w:pStyle w:val="1"/>
        <w:spacing w:line="240" w:lineRule="auto"/>
        <w:ind w:firstLine="567"/>
        <w:jc w:val="both"/>
        <w:rPr>
          <w:sz w:val="20"/>
        </w:rPr>
      </w:pPr>
    </w:p>
    <w:p w14:paraId="27227C1F" w14:textId="77777777" w:rsidR="005E2957" w:rsidRDefault="005E2957" w:rsidP="002708FC">
      <w:pPr>
        <w:pStyle w:val="1"/>
        <w:spacing w:line="240" w:lineRule="auto"/>
        <w:ind w:firstLine="567"/>
        <w:jc w:val="both"/>
        <w:rPr>
          <w:sz w:val="20"/>
        </w:rPr>
      </w:pPr>
    </w:p>
    <w:sectPr w:rsidR="005E2957" w:rsidSect="00954DE3">
      <w:footerReference w:type="default" r:id="rId7"/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A8604" w14:textId="77777777" w:rsidR="006F5AC6" w:rsidRDefault="006F5AC6" w:rsidP="003C3B7D">
      <w:r>
        <w:separator/>
      </w:r>
    </w:p>
  </w:endnote>
  <w:endnote w:type="continuationSeparator" w:id="0">
    <w:p w14:paraId="71B5AC9E" w14:textId="77777777" w:rsidR="006F5AC6" w:rsidRDefault="006F5AC6" w:rsidP="003C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15FB5" w14:textId="77777777" w:rsidR="000B37D6" w:rsidRPr="003C3B7D" w:rsidRDefault="00AD4D59">
    <w:pPr>
      <w:pStyle w:val="a8"/>
      <w:jc w:val="right"/>
      <w:rPr>
        <w:sz w:val="16"/>
        <w:szCs w:val="16"/>
      </w:rPr>
    </w:pPr>
    <w:r w:rsidRPr="003C3B7D">
      <w:rPr>
        <w:b/>
        <w:sz w:val="16"/>
        <w:szCs w:val="16"/>
      </w:rPr>
      <w:fldChar w:fldCharType="begin"/>
    </w:r>
    <w:r w:rsidR="000B37D6" w:rsidRPr="003C3B7D">
      <w:rPr>
        <w:b/>
        <w:sz w:val="16"/>
        <w:szCs w:val="16"/>
      </w:rPr>
      <w:instrText>PAGE</w:instrText>
    </w:r>
    <w:r w:rsidRPr="003C3B7D">
      <w:rPr>
        <w:b/>
        <w:sz w:val="16"/>
        <w:szCs w:val="16"/>
      </w:rPr>
      <w:fldChar w:fldCharType="separate"/>
    </w:r>
    <w:r w:rsidR="006C6FA9">
      <w:rPr>
        <w:b/>
        <w:noProof/>
        <w:sz w:val="16"/>
        <w:szCs w:val="16"/>
      </w:rPr>
      <w:t>3</w:t>
    </w:r>
    <w:r w:rsidRPr="003C3B7D">
      <w:rPr>
        <w:b/>
        <w:sz w:val="16"/>
        <w:szCs w:val="16"/>
      </w:rPr>
      <w:fldChar w:fldCharType="end"/>
    </w:r>
    <w:r w:rsidR="000B37D6" w:rsidRPr="003C3B7D">
      <w:rPr>
        <w:sz w:val="16"/>
        <w:szCs w:val="16"/>
      </w:rPr>
      <w:t xml:space="preserve"> из </w:t>
    </w:r>
    <w:r w:rsidRPr="003C3B7D">
      <w:rPr>
        <w:b/>
        <w:sz w:val="16"/>
        <w:szCs w:val="16"/>
      </w:rPr>
      <w:fldChar w:fldCharType="begin"/>
    </w:r>
    <w:r w:rsidR="000B37D6" w:rsidRPr="003C3B7D">
      <w:rPr>
        <w:b/>
        <w:sz w:val="16"/>
        <w:szCs w:val="16"/>
      </w:rPr>
      <w:instrText>NUMPAGES</w:instrText>
    </w:r>
    <w:r w:rsidRPr="003C3B7D">
      <w:rPr>
        <w:b/>
        <w:sz w:val="16"/>
        <w:szCs w:val="16"/>
      </w:rPr>
      <w:fldChar w:fldCharType="separate"/>
    </w:r>
    <w:r w:rsidR="006C6FA9">
      <w:rPr>
        <w:b/>
        <w:noProof/>
        <w:sz w:val="16"/>
        <w:szCs w:val="16"/>
      </w:rPr>
      <w:t>4</w:t>
    </w:r>
    <w:r w:rsidRPr="003C3B7D">
      <w:rPr>
        <w:b/>
        <w:sz w:val="16"/>
        <w:szCs w:val="16"/>
      </w:rPr>
      <w:fldChar w:fldCharType="end"/>
    </w:r>
  </w:p>
  <w:p w14:paraId="78C18AAD" w14:textId="77777777" w:rsidR="000B37D6" w:rsidRDefault="000B37D6">
    <w:pPr>
      <w:pStyle w:val="a8"/>
    </w:pPr>
    <w:r>
      <w:t>_____________/</w:t>
    </w:r>
    <w:permStart w:id="412769386" w:edGrp="everyone"/>
    <w:r w:rsidR="006C6FA9" w:rsidRPr="006C6FA9">
      <w:rPr>
        <w:sz w:val="22"/>
        <w:szCs w:val="22"/>
      </w:rPr>
      <w:t>Потапова О.Н.</w:t>
    </w:r>
    <w:r w:rsidRPr="00475E37">
      <w:rPr>
        <w:sz w:val="20"/>
        <w:szCs w:val="20"/>
      </w:rPr>
      <w:t>_</w:t>
    </w:r>
    <w:permEnd w:id="412769386"/>
    <w:r w:rsidRPr="00475E37">
      <w:rPr>
        <w:sz w:val="20"/>
        <w:szCs w:val="20"/>
      </w:rPr>
      <w:t>/</w:t>
    </w:r>
    <w:r>
      <w:t xml:space="preserve">        </w:t>
    </w:r>
    <w:r w:rsidR="00CF5E5A">
      <w:t xml:space="preserve">                      </w:t>
    </w:r>
    <w:r>
      <w:t xml:space="preserve">    _____________/</w:t>
    </w:r>
    <w:permStart w:id="598767728" w:edGrp="everyone"/>
    <w:r>
      <w:t>_____________________</w:t>
    </w:r>
    <w:permEnd w:id="598767728"/>
    <w:r>
      <w:t xml:space="preserve">/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C7BB8" w14:textId="77777777" w:rsidR="006F5AC6" w:rsidRDefault="006F5AC6" w:rsidP="003C3B7D">
      <w:r>
        <w:separator/>
      </w:r>
    </w:p>
  </w:footnote>
  <w:footnote w:type="continuationSeparator" w:id="0">
    <w:p w14:paraId="1EFA5260" w14:textId="77777777" w:rsidR="006F5AC6" w:rsidRDefault="006F5AC6" w:rsidP="003C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35C7"/>
    <w:multiLevelType w:val="hybridMultilevel"/>
    <w:tmpl w:val="0BC0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B3F47"/>
    <w:multiLevelType w:val="multilevel"/>
    <w:tmpl w:val="903482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AC"/>
    <w:rsid w:val="00017209"/>
    <w:rsid w:val="0003345D"/>
    <w:rsid w:val="00046302"/>
    <w:rsid w:val="000539E4"/>
    <w:rsid w:val="00071A96"/>
    <w:rsid w:val="000B37D6"/>
    <w:rsid w:val="000E45F3"/>
    <w:rsid w:val="000F1E57"/>
    <w:rsid w:val="000F7614"/>
    <w:rsid w:val="0011348D"/>
    <w:rsid w:val="001214D2"/>
    <w:rsid w:val="001722E3"/>
    <w:rsid w:val="00177D8A"/>
    <w:rsid w:val="001B6386"/>
    <w:rsid w:val="001C42E4"/>
    <w:rsid w:val="001E6F0D"/>
    <w:rsid w:val="002232C7"/>
    <w:rsid w:val="00246C0D"/>
    <w:rsid w:val="0026147D"/>
    <w:rsid w:val="00266340"/>
    <w:rsid w:val="002708FC"/>
    <w:rsid w:val="0029120E"/>
    <w:rsid w:val="0029239C"/>
    <w:rsid w:val="00295C1C"/>
    <w:rsid w:val="00356E36"/>
    <w:rsid w:val="00356E64"/>
    <w:rsid w:val="0037312D"/>
    <w:rsid w:val="00386EFB"/>
    <w:rsid w:val="00392025"/>
    <w:rsid w:val="00396964"/>
    <w:rsid w:val="003A6C73"/>
    <w:rsid w:val="003C3B7D"/>
    <w:rsid w:val="003E25BF"/>
    <w:rsid w:val="004065AC"/>
    <w:rsid w:val="004149B4"/>
    <w:rsid w:val="00414BE7"/>
    <w:rsid w:val="00452EC1"/>
    <w:rsid w:val="00455FFE"/>
    <w:rsid w:val="0046772B"/>
    <w:rsid w:val="00472171"/>
    <w:rsid w:val="00475E37"/>
    <w:rsid w:val="004947A5"/>
    <w:rsid w:val="004A02C5"/>
    <w:rsid w:val="004D0661"/>
    <w:rsid w:val="004D3195"/>
    <w:rsid w:val="004E6366"/>
    <w:rsid w:val="0052676F"/>
    <w:rsid w:val="00531090"/>
    <w:rsid w:val="00543F45"/>
    <w:rsid w:val="005463DF"/>
    <w:rsid w:val="00566284"/>
    <w:rsid w:val="00566783"/>
    <w:rsid w:val="00577314"/>
    <w:rsid w:val="00586156"/>
    <w:rsid w:val="00596E87"/>
    <w:rsid w:val="005A0448"/>
    <w:rsid w:val="005A15A6"/>
    <w:rsid w:val="005A6561"/>
    <w:rsid w:val="005E2957"/>
    <w:rsid w:val="005E453F"/>
    <w:rsid w:val="005F799A"/>
    <w:rsid w:val="006039A2"/>
    <w:rsid w:val="006077B2"/>
    <w:rsid w:val="00610015"/>
    <w:rsid w:val="00641937"/>
    <w:rsid w:val="00663CD4"/>
    <w:rsid w:val="00665F7C"/>
    <w:rsid w:val="00666EA6"/>
    <w:rsid w:val="0066779D"/>
    <w:rsid w:val="00686A01"/>
    <w:rsid w:val="006A14A7"/>
    <w:rsid w:val="006A3041"/>
    <w:rsid w:val="006C6FA9"/>
    <w:rsid w:val="006D64E7"/>
    <w:rsid w:val="006F1DBC"/>
    <w:rsid w:val="006F5AC6"/>
    <w:rsid w:val="0071739C"/>
    <w:rsid w:val="00750CF3"/>
    <w:rsid w:val="00771C5C"/>
    <w:rsid w:val="007856A2"/>
    <w:rsid w:val="007C0749"/>
    <w:rsid w:val="007C65E9"/>
    <w:rsid w:val="0082647E"/>
    <w:rsid w:val="00835876"/>
    <w:rsid w:val="00846E6F"/>
    <w:rsid w:val="00850487"/>
    <w:rsid w:val="008536AB"/>
    <w:rsid w:val="0089667B"/>
    <w:rsid w:val="008C24C9"/>
    <w:rsid w:val="008E13C9"/>
    <w:rsid w:val="009154AC"/>
    <w:rsid w:val="00922876"/>
    <w:rsid w:val="00931E59"/>
    <w:rsid w:val="009338A6"/>
    <w:rsid w:val="009450A8"/>
    <w:rsid w:val="00954DE3"/>
    <w:rsid w:val="00976CEE"/>
    <w:rsid w:val="00983F4F"/>
    <w:rsid w:val="00AD4377"/>
    <w:rsid w:val="00AD4D59"/>
    <w:rsid w:val="00B0013D"/>
    <w:rsid w:val="00B566F7"/>
    <w:rsid w:val="00B81279"/>
    <w:rsid w:val="00B93B50"/>
    <w:rsid w:val="00BF2241"/>
    <w:rsid w:val="00C037E3"/>
    <w:rsid w:val="00C2101C"/>
    <w:rsid w:val="00C74029"/>
    <w:rsid w:val="00C85E7A"/>
    <w:rsid w:val="00CA2B11"/>
    <w:rsid w:val="00CC62D4"/>
    <w:rsid w:val="00CD46F3"/>
    <w:rsid w:val="00CF5E5A"/>
    <w:rsid w:val="00D352FD"/>
    <w:rsid w:val="00D44F96"/>
    <w:rsid w:val="00D57C4E"/>
    <w:rsid w:val="00DC2616"/>
    <w:rsid w:val="00DE7D5A"/>
    <w:rsid w:val="00DF4C24"/>
    <w:rsid w:val="00E0349B"/>
    <w:rsid w:val="00E74BAF"/>
    <w:rsid w:val="00E74E92"/>
    <w:rsid w:val="00EA1CFC"/>
    <w:rsid w:val="00F21B86"/>
    <w:rsid w:val="00F45F3D"/>
    <w:rsid w:val="00F510EB"/>
    <w:rsid w:val="00F83EE0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BF1"/>
  <w15:docId w15:val="{B56D8A43-6E43-44D7-8568-FF0AC328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4A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63CD4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154AC"/>
    <w:pPr>
      <w:widowControl w:val="0"/>
      <w:spacing w:line="260" w:lineRule="auto"/>
      <w:ind w:firstLine="120"/>
    </w:pPr>
    <w:rPr>
      <w:rFonts w:ascii="Times New Roman" w:eastAsia="Times New Roman" w:hAnsi="Times New Roman"/>
      <w:snapToGrid w:val="0"/>
      <w:sz w:val="18"/>
    </w:rPr>
  </w:style>
  <w:style w:type="paragraph" w:styleId="a3">
    <w:name w:val="header"/>
    <w:basedOn w:val="a"/>
    <w:link w:val="a4"/>
    <w:rsid w:val="009154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154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9154AC"/>
    <w:rPr>
      <w:color w:val="0000FF"/>
      <w:u w:val="single"/>
    </w:rPr>
  </w:style>
  <w:style w:type="paragraph" w:styleId="a6">
    <w:name w:val="Plain Text"/>
    <w:basedOn w:val="a"/>
    <w:link w:val="a7"/>
    <w:uiPriority w:val="99"/>
    <w:rsid w:val="009154AC"/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uiPriority w:val="99"/>
    <w:rsid w:val="009154A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154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15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9154AC"/>
    <w:pPr>
      <w:spacing w:after="120" w:line="480" w:lineRule="auto"/>
    </w:pPr>
  </w:style>
  <w:style w:type="character" w:customStyle="1" w:styleId="24">
    <w:name w:val="Основной текст 2 Знак"/>
    <w:link w:val="23"/>
    <w:rsid w:val="00915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3B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C3B7D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386EFB"/>
    <w:pPr>
      <w:widowControl w:val="0"/>
      <w:suppressAutoHyphens/>
      <w:ind w:left="720"/>
      <w:contextualSpacing/>
    </w:pPr>
    <w:rPr>
      <w:rFonts w:eastAsia="Arial Unicode MS"/>
      <w:kern w:val="1"/>
      <w:lang w:eastAsia="zh-CN"/>
    </w:rPr>
  </w:style>
  <w:style w:type="paragraph" w:customStyle="1" w:styleId="ConsPlusNormal">
    <w:name w:val="ConsPlusNormal"/>
    <w:rsid w:val="00610015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val="en-US" w:bidi="en-US"/>
    </w:rPr>
  </w:style>
  <w:style w:type="paragraph" w:customStyle="1" w:styleId="ConsNormal">
    <w:name w:val="ConsNormal"/>
    <w:rsid w:val="002708F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  <w:style w:type="character" w:customStyle="1" w:styleId="20">
    <w:name w:val="Заголовок 2 Знак"/>
    <w:link w:val="2"/>
    <w:rsid w:val="00663CD4"/>
    <w:rPr>
      <w:rFonts w:ascii="Times New Roman" w:eastAsia="Times New Roman" w:hAnsi="Times New Roman"/>
      <w:b/>
      <w:sz w:val="24"/>
    </w:rPr>
  </w:style>
  <w:style w:type="paragraph" w:styleId="ab">
    <w:name w:val="No Spacing"/>
    <w:uiPriority w:val="1"/>
    <w:qFormat/>
    <w:rsid w:val="00663CD4"/>
    <w:rPr>
      <w:rFonts w:ascii="Times New Roman" w:eastAsia="Times New Roman" w:hAnsi="Times New Roman"/>
    </w:rPr>
  </w:style>
  <w:style w:type="character" w:customStyle="1" w:styleId="object">
    <w:name w:val="object"/>
    <w:basedOn w:val="a0"/>
    <w:rsid w:val="00566783"/>
  </w:style>
  <w:style w:type="paragraph" w:customStyle="1" w:styleId="10">
    <w:name w:val="Без интервала1"/>
    <w:uiPriority w:val="1"/>
    <w:qFormat/>
    <w:rsid w:val="0056678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c">
    <w:name w:val="annotation reference"/>
    <w:uiPriority w:val="99"/>
    <w:semiHidden/>
    <w:unhideWhenUsed/>
    <w:rsid w:val="003969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96964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396964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6964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96964"/>
    <w:rPr>
      <w:rFonts w:ascii="Times New Roman" w:eastAsia="Times New Roman" w:hAnsi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96964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96964"/>
    <w:rPr>
      <w:rFonts w:ascii="Segoe UI" w:eastAsia="Times New Roman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0F1E57"/>
    <w:rPr>
      <w:rFonts w:ascii="Times New Roman" w:eastAsia="Times New Roman" w:hAnsi="Times New Roman"/>
      <w:sz w:val="24"/>
      <w:szCs w:val="24"/>
    </w:rPr>
  </w:style>
  <w:style w:type="paragraph" w:styleId="af4">
    <w:name w:val="Body Text Indent"/>
    <w:basedOn w:val="a"/>
    <w:link w:val="af5"/>
    <w:rsid w:val="0029120E"/>
    <w:pPr>
      <w:spacing w:after="120"/>
      <w:ind w:left="283"/>
    </w:pPr>
    <w:rPr>
      <w:szCs w:val="20"/>
    </w:rPr>
  </w:style>
  <w:style w:type="character" w:customStyle="1" w:styleId="af5">
    <w:name w:val="Основной текст с отступом Знак"/>
    <w:basedOn w:val="a0"/>
    <w:link w:val="af4"/>
    <w:rsid w:val="0029120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13953</CharactersWithSpaces>
  <SharedDoc>false</SharedDoc>
  <HLinks>
    <vt:vector size="6" baseType="variant">
      <vt:variant>
        <vt:i4>6291486</vt:i4>
      </vt:variant>
      <vt:variant>
        <vt:i4>0</vt:i4>
      </vt:variant>
      <vt:variant>
        <vt:i4>0</vt:i4>
      </vt:variant>
      <vt:variant>
        <vt:i4>5</vt:i4>
      </vt:variant>
      <vt:variant>
        <vt:lpwstr>mailto:r.russkaev@alageum.com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Меринова Юлия</dc:creator>
  <cp:lastModifiedBy>Береснева Анна Геннадьевна</cp:lastModifiedBy>
  <cp:revision>4</cp:revision>
  <dcterms:created xsi:type="dcterms:W3CDTF">2020-10-07T11:57:00Z</dcterms:created>
  <dcterms:modified xsi:type="dcterms:W3CDTF">2020-10-07T13:22:00Z</dcterms:modified>
</cp:coreProperties>
</file>